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4A" w:rsidRPr="009846E5" w:rsidRDefault="00817F4A" w:rsidP="00817F4A">
      <w:pPr>
        <w:pStyle w:val="ListParagraph"/>
        <w:ind w:left="1571" w:right="707"/>
        <w:rPr>
          <w:sz w:val="22"/>
          <w:szCs w:val="22"/>
          <w:lang w:val="en-GB"/>
        </w:rPr>
      </w:pPr>
    </w:p>
    <w:p w:rsidR="009F7D3B" w:rsidRPr="00482158" w:rsidRDefault="009F7D3B" w:rsidP="009F7D3B">
      <w:pPr>
        <w:ind w:left="851" w:right="707"/>
        <w:jc w:val="center"/>
        <w:rPr>
          <w:b/>
          <w:sz w:val="28"/>
          <w:szCs w:val="28"/>
        </w:rPr>
      </w:pPr>
      <w:r w:rsidRPr="00482158">
        <w:rPr>
          <w:b/>
          <w:sz w:val="28"/>
          <w:szCs w:val="28"/>
        </w:rPr>
        <w:t>The title of the abstract (Times New Roman 14</w:t>
      </w:r>
      <w:r w:rsidR="000C0D5B">
        <w:rPr>
          <w:b/>
          <w:sz w:val="28"/>
          <w:szCs w:val="28"/>
        </w:rPr>
        <w:t>, Bold, Centred</w:t>
      </w:r>
      <w:r w:rsidRPr="00482158">
        <w:rPr>
          <w:b/>
          <w:sz w:val="28"/>
          <w:szCs w:val="28"/>
        </w:rPr>
        <w:t>)</w:t>
      </w:r>
    </w:p>
    <w:p w:rsidR="009F7D3B" w:rsidRPr="009F7D3B" w:rsidRDefault="009F7D3B" w:rsidP="00E4508B">
      <w:pPr>
        <w:ind w:left="851" w:right="709"/>
        <w:jc w:val="center"/>
        <w:rPr>
          <w:sz w:val="22"/>
          <w:szCs w:val="22"/>
        </w:rPr>
      </w:pPr>
    </w:p>
    <w:p w:rsidR="009F7D3B" w:rsidRPr="00BB492E" w:rsidRDefault="009F7D3B" w:rsidP="00E4508B">
      <w:pPr>
        <w:ind w:left="851" w:right="709"/>
        <w:jc w:val="center"/>
        <w:rPr>
          <w:sz w:val="22"/>
          <w:szCs w:val="22"/>
        </w:rPr>
      </w:pPr>
      <w:r w:rsidRPr="00BB492E">
        <w:rPr>
          <w:sz w:val="22"/>
          <w:szCs w:val="22"/>
        </w:rPr>
        <w:t>Name Surname</w:t>
      </w:r>
      <w:r w:rsidRPr="00BB492E">
        <w:rPr>
          <w:sz w:val="22"/>
          <w:szCs w:val="22"/>
          <w:vertAlign w:val="superscript"/>
        </w:rPr>
        <w:t>1</w:t>
      </w:r>
      <w:r w:rsidRPr="00BB492E">
        <w:rPr>
          <w:sz w:val="22"/>
          <w:szCs w:val="22"/>
        </w:rPr>
        <w:t xml:space="preserve">, </w:t>
      </w:r>
      <w:r w:rsidR="00482158" w:rsidRPr="00BB492E">
        <w:rPr>
          <w:sz w:val="22"/>
          <w:szCs w:val="22"/>
        </w:rPr>
        <w:t>Name Surname</w:t>
      </w:r>
      <w:r w:rsidR="00482158" w:rsidRPr="00BB492E">
        <w:rPr>
          <w:sz w:val="22"/>
          <w:szCs w:val="22"/>
          <w:vertAlign w:val="superscript"/>
        </w:rPr>
        <w:t>2</w:t>
      </w:r>
      <w:r w:rsidR="00482158" w:rsidRPr="00BB492E">
        <w:rPr>
          <w:sz w:val="22"/>
          <w:szCs w:val="22"/>
        </w:rPr>
        <w:t xml:space="preserve"> </w:t>
      </w:r>
      <w:r w:rsidRPr="00BB492E">
        <w:rPr>
          <w:sz w:val="22"/>
          <w:szCs w:val="22"/>
        </w:rPr>
        <w:t xml:space="preserve">…. , Name </w:t>
      </w:r>
      <w:proofErr w:type="spellStart"/>
      <w:r w:rsidRPr="00BB492E">
        <w:rPr>
          <w:sz w:val="22"/>
          <w:szCs w:val="22"/>
        </w:rPr>
        <w:t>Surname</w:t>
      </w:r>
      <w:r w:rsidR="00482158" w:rsidRPr="00BB492E">
        <w:rPr>
          <w:sz w:val="22"/>
          <w:szCs w:val="22"/>
          <w:vertAlign w:val="superscript"/>
        </w:rPr>
        <w:t>n</w:t>
      </w:r>
      <w:proofErr w:type="spellEnd"/>
      <w:r w:rsidR="00482158" w:rsidRPr="00BB492E">
        <w:rPr>
          <w:sz w:val="22"/>
          <w:szCs w:val="22"/>
          <w:vertAlign w:val="superscript"/>
        </w:rPr>
        <w:t>,*</w:t>
      </w:r>
      <w:r w:rsidR="00783939">
        <w:rPr>
          <w:sz w:val="22"/>
          <w:szCs w:val="22"/>
        </w:rPr>
        <w:t xml:space="preserve"> (Times New Roman, 11)</w:t>
      </w:r>
    </w:p>
    <w:p w:rsidR="009F7D3B" w:rsidRPr="00BB492E" w:rsidRDefault="009F7D3B" w:rsidP="00E4508B">
      <w:pPr>
        <w:ind w:left="851" w:right="709"/>
        <w:jc w:val="center"/>
        <w:rPr>
          <w:sz w:val="22"/>
          <w:szCs w:val="22"/>
        </w:rPr>
      </w:pPr>
    </w:p>
    <w:p w:rsidR="009F7D3B" w:rsidRPr="00485671" w:rsidRDefault="009F7D3B" w:rsidP="00E4508B">
      <w:pPr>
        <w:ind w:left="851" w:right="709"/>
        <w:jc w:val="center"/>
        <w:rPr>
          <w:i/>
          <w:sz w:val="22"/>
          <w:szCs w:val="22"/>
        </w:rPr>
      </w:pPr>
      <w:r w:rsidRPr="00485671">
        <w:rPr>
          <w:i/>
          <w:sz w:val="22"/>
          <w:szCs w:val="22"/>
          <w:vertAlign w:val="superscript"/>
        </w:rPr>
        <w:t>1</w:t>
      </w:r>
      <w:r w:rsidRPr="00485671">
        <w:rPr>
          <w:i/>
          <w:sz w:val="22"/>
          <w:szCs w:val="22"/>
        </w:rPr>
        <w:t xml:space="preserve"> Address</w:t>
      </w:r>
    </w:p>
    <w:p w:rsidR="009F7D3B" w:rsidRPr="00485671" w:rsidRDefault="009F7D3B" w:rsidP="00E4508B">
      <w:pPr>
        <w:ind w:left="851" w:right="709"/>
        <w:jc w:val="center"/>
        <w:rPr>
          <w:i/>
          <w:sz w:val="22"/>
          <w:szCs w:val="22"/>
        </w:rPr>
      </w:pPr>
      <w:r w:rsidRPr="00485671">
        <w:rPr>
          <w:i/>
          <w:sz w:val="22"/>
          <w:szCs w:val="22"/>
          <w:vertAlign w:val="superscript"/>
        </w:rPr>
        <w:t>2</w:t>
      </w:r>
      <w:r w:rsidRPr="00485671">
        <w:rPr>
          <w:i/>
          <w:sz w:val="22"/>
          <w:szCs w:val="22"/>
        </w:rPr>
        <w:t xml:space="preserve"> Address</w:t>
      </w:r>
    </w:p>
    <w:p w:rsidR="009F7D3B" w:rsidRPr="00BB492E" w:rsidRDefault="009F7D3B" w:rsidP="00E4508B">
      <w:pPr>
        <w:ind w:left="851" w:right="709"/>
        <w:jc w:val="center"/>
        <w:rPr>
          <w:sz w:val="22"/>
          <w:szCs w:val="22"/>
        </w:rPr>
      </w:pPr>
      <w:r w:rsidRPr="00BB492E">
        <w:rPr>
          <w:sz w:val="22"/>
          <w:szCs w:val="22"/>
          <w:vertAlign w:val="superscript"/>
        </w:rPr>
        <w:t>*</w:t>
      </w:r>
      <w:r w:rsidR="00485671">
        <w:rPr>
          <w:sz w:val="22"/>
          <w:szCs w:val="22"/>
          <w:vertAlign w:val="superscript"/>
        </w:rPr>
        <w:t xml:space="preserve"> </w:t>
      </w:r>
      <w:r w:rsidR="00485671">
        <w:rPr>
          <w:sz w:val="22"/>
          <w:szCs w:val="22"/>
        </w:rPr>
        <w:t>C</w:t>
      </w:r>
      <w:r w:rsidRPr="00BB492E">
        <w:rPr>
          <w:sz w:val="22"/>
          <w:szCs w:val="22"/>
        </w:rPr>
        <w:t>orresponding author</w:t>
      </w:r>
      <w:r w:rsidR="00485671">
        <w:rPr>
          <w:sz w:val="22"/>
          <w:szCs w:val="22"/>
        </w:rPr>
        <w:t xml:space="preserve"> email: </w:t>
      </w:r>
    </w:p>
    <w:p w:rsidR="009F7D3B" w:rsidRPr="00BB492E" w:rsidRDefault="009F7D3B" w:rsidP="00E4508B">
      <w:pPr>
        <w:ind w:left="851" w:right="709"/>
        <w:jc w:val="center"/>
        <w:rPr>
          <w:sz w:val="22"/>
          <w:szCs w:val="22"/>
        </w:rPr>
      </w:pPr>
    </w:p>
    <w:p w:rsidR="00C5103A" w:rsidRPr="00C5103A" w:rsidRDefault="00783939" w:rsidP="00C5103A">
      <w:pPr>
        <w:ind w:left="851" w:right="709"/>
        <w:jc w:val="both"/>
        <w:rPr>
          <w:sz w:val="22"/>
          <w:szCs w:val="22"/>
        </w:rPr>
      </w:pPr>
      <w:r>
        <w:rPr>
          <w:sz w:val="22"/>
          <w:szCs w:val="22"/>
        </w:rPr>
        <w:t xml:space="preserve">(Times New Roman, 11) </w:t>
      </w:r>
      <w:r w:rsidR="00C5103A">
        <w:rPr>
          <w:sz w:val="22"/>
          <w:szCs w:val="22"/>
        </w:rPr>
        <w:t>An ab</w:t>
      </w:r>
      <w:r>
        <w:rPr>
          <w:sz w:val="22"/>
          <w:szCs w:val="22"/>
        </w:rPr>
        <w:t>s</w:t>
      </w:r>
      <w:r w:rsidR="00C5103A" w:rsidRPr="00C5103A">
        <w:rPr>
          <w:sz w:val="22"/>
          <w:szCs w:val="22"/>
        </w:rPr>
        <w:t>tract must be submitted in English. Abstracts are accepted for poster and oral sessions. Both original and review presentations are welcome. For original research, an abstract must contain the following contents: Importance of the work and objectives; Methodologies; Main results and conclusion. Incomplete abstracts will be rejected.</w:t>
      </w:r>
    </w:p>
    <w:p w:rsidR="00C5103A" w:rsidRPr="00C5103A" w:rsidRDefault="00C5103A" w:rsidP="00C5103A">
      <w:pPr>
        <w:ind w:left="851" w:right="709"/>
        <w:jc w:val="both"/>
        <w:rPr>
          <w:sz w:val="22"/>
          <w:szCs w:val="22"/>
        </w:rPr>
      </w:pPr>
    </w:p>
    <w:p w:rsidR="00803CC3" w:rsidRPr="00803CC3" w:rsidRDefault="00803CC3" w:rsidP="00803CC3">
      <w:pPr>
        <w:ind w:left="851" w:right="709"/>
        <w:jc w:val="both"/>
        <w:rPr>
          <w:sz w:val="22"/>
          <w:szCs w:val="22"/>
        </w:rPr>
      </w:pPr>
      <w:r w:rsidRPr="00803CC3">
        <w:rPr>
          <w:sz w:val="22"/>
          <w:szCs w:val="22"/>
        </w:rPr>
        <w:t xml:space="preserve">The word limit for an abstract is ONE page. The time for an oral presentation in a parallel session will be 15 minutes (12 min talk + 3 min Q&amp;A). The time for a keynote talk will be 25 minutes (20 min talk+ 5 min Q&amp;A). </w:t>
      </w:r>
    </w:p>
    <w:p w:rsidR="00803CC3" w:rsidRPr="00803CC3" w:rsidRDefault="00803CC3" w:rsidP="00803CC3">
      <w:pPr>
        <w:ind w:left="851" w:right="709"/>
        <w:jc w:val="both"/>
        <w:rPr>
          <w:sz w:val="22"/>
          <w:szCs w:val="22"/>
        </w:rPr>
      </w:pPr>
    </w:p>
    <w:p w:rsidR="00803CC3" w:rsidRPr="00803CC3" w:rsidRDefault="00803CC3" w:rsidP="00803CC3">
      <w:pPr>
        <w:ind w:left="851" w:right="709"/>
        <w:jc w:val="both"/>
        <w:rPr>
          <w:sz w:val="22"/>
          <w:szCs w:val="22"/>
        </w:rPr>
      </w:pPr>
      <w:r w:rsidRPr="00803CC3">
        <w:rPr>
          <w:sz w:val="22"/>
          <w:szCs w:val="22"/>
        </w:rPr>
        <w:t xml:space="preserve">For </w:t>
      </w:r>
      <w:r w:rsidRPr="004C09FF">
        <w:rPr>
          <w:b/>
          <w:sz w:val="22"/>
          <w:szCs w:val="22"/>
        </w:rPr>
        <w:t>invited delegates for an organised session</w:t>
      </w:r>
      <w:r w:rsidRPr="00803CC3">
        <w:rPr>
          <w:sz w:val="22"/>
          <w:szCs w:val="22"/>
        </w:rPr>
        <w:t>, you are required to choose "</w:t>
      </w:r>
      <w:r w:rsidRPr="00803CC3">
        <w:rPr>
          <w:b/>
          <w:sz w:val="22"/>
          <w:szCs w:val="22"/>
        </w:rPr>
        <w:t>ORGANIZED SESSIONS</w:t>
      </w:r>
      <w:r w:rsidRPr="00803CC3">
        <w:rPr>
          <w:sz w:val="22"/>
          <w:szCs w:val="22"/>
        </w:rPr>
        <w:t xml:space="preserve">" on the system and choose the corresponding session topic provided by your session convenor. Organised sessions are listed based on the alphabetic order of the surnames of the 1st session convenors.  Invited delegates are those who have been invited by a session convenor and their abstracts have been approved by the session convenor for an oral presentation (15 minutes, 12 min talk + 3 min Q&amp;A) or a poster presentation in the organised session.  Full list of organized sessions are available on the Conference website "Sessions" page. </w:t>
      </w:r>
    </w:p>
    <w:p w:rsidR="00803CC3" w:rsidRPr="00803CC3" w:rsidRDefault="00803CC3" w:rsidP="00803CC3">
      <w:pPr>
        <w:ind w:left="851" w:right="709"/>
        <w:jc w:val="both"/>
        <w:rPr>
          <w:sz w:val="22"/>
          <w:szCs w:val="22"/>
        </w:rPr>
      </w:pPr>
    </w:p>
    <w:p w:rsidR="00803CC3" w:rsidRPr="00803CC3" w:rsidRDefault="00803CC3" w:rsidP="00803CC3">
      <w:pPr>
        <w:ind w:left="851" w:right="709"/>
        <w:jc w:val="both"/>
        <w:rPr>
          <w:sz w:val="22"/>
          <w:szCs w:val="22"/>
        </w:rPr>
      </w:pPr>
      <w:r w:rsidRPr="004C09FF">
        <w:rPr>
          <w:b/>
          <w:sz w:val="22"/>
          <w:szCs w:val="22"/>
        </w:rPr>
        <w:t>Keynote speakers</w:t>
      </w:r>
      <w:r w:rsidRPr="00803CC3">
        <w:rPr>
          <w:sz w:val="22"/>
          <w:szCs w:val="22"/>
        </w:rPr>
        <w:t>: You are required to choose "</w:t>
      </w:r>
      <w:r w:rsidRPr="00803CC3">
        <w:rPr>
          <w:b/>
          <w:sz w:val="22"/>
          <w:szCs w:val="22"/>
        </w:rPr>
        <w:t>ORGANIZED SESSIONS</w:t>
      </w:r>
      <w:r w:rsidRPr="00803CC3">
        <w:rPr>
          <w:sz w:val="22"/>
          <w:szCs w:val="22"/>
        </w:rPr>
        <w:t>" to fill your details on the system, When you choose the session from "Organised Sessions", please select "</w:t>
      </w:r>
      <w:r w:rsidRPr="00803CC3">
        <w:rPr>
          <w:b/>
          <w:sz w:val="22"/>
          <w:szCs w:val="22"/>
        </w:rPr>
        <w:t>.Keynote Session</w:t>
      </w:r>
      <w:r w:rsidRPr="00803CC3">
        <w:rPr>
          <w:sz w:val="22"/>
          <w:szCs w:val="22"/>
        </w:rPr>
        <w:t>".</w:t>
      </w:r>
    </w:p>
    <w:p w:rsidR="00803CC3" w:rsidRPr="00803CC3" w:rsidRDefault="00803CC3" w:rsidP="00803CC3">
      <w:pPr>
        <w:ind w:left="851" w:right="709"/>
        <w:jc w:val="both"/>
        <w:rPr>
          <w:sz w:val="22"/>
          <w:szCs w:val="22"/>
        </w:rPr>
      </w:pPr>
    </w:p>
    <w:p w:rsidR="00803CC3" w:rsidRPr="00803CC3" w:rsidRDefault="00803CC3" w:rsidP="00803CC3">
      <w:pPr>
        <w:ind w:left="851" w:right="709"/>
        <w:jc w:val="both"/>
        <w:rPr>
          <w:sz w:val="22"/>
          <w:szCs w:val="22"/>
        </w:rPr>
      </w:pPr>
      <w:r w:rsidRPr="004C09FF">
        <w:rPr>
          <w:b/>
          <w:sz w:val="22"/>
          <w:szCs w:val="22"/>
        </w:rPr>
        <w:t>Academicians (Plenary speakers)</w:t>
      </w:r>
      <w:r w:rsidRPr="00803CC3">
        <w:rPr>
          <w:sz w:val="22"/>
          <w:szCs w:val="22"/>
        </w:rPr>
        <w:t>: You are required to choose "</w:t>
      </w:r>
      <w:r w:rsidRPr="006B1C10">
        <w:rPr>
          <w:b/>
          <w:sz w:val="22"/>
          <w:szCs w:val="22"/>
        </w:rPr>
        <w:t>ORGANIZED SESSIONS</w:t>
      </w:r>
      <w:r w:rsidRPr="00803CC3">
        <w:rPr>
          <w:sz w:val="22"/>
          <w:szCs w:val="22"/>
        </w:rPr>
        <w:t>" to fill your details on the system. When you choose the session from "Organised Sessions", please select ".</w:t>
      </w:r>
      <w:r w:rsidRPr="00803CC3">
        <w:rPr>
          <w:b/>
          <w:sz w:val="22"/>
          <w:szCs w:val="22"/>
        </w:rPr>
        <w:t>Special session for Academicians</w:t>
      </w:r>
      <w:r w:rsidRPr="00803CC3">
        <w:rPr>
          <w:sz w:val="22"/>
          <w:szCs w:val="22"/>
        </w:rPr>
        <w:t>"</w:t>
      </w:r>
      <w:r w:rsidR="00625DE6">
        <w:rPr>
          <w:sz w:val="22"/>
          <w:szCs w:val="22"/>
        </w:rPr>
        <w:t xml:space="preserve">. </w:t>
      </w:r>
      <w:r w:rsidR="00AC32DA">
        <w:rPr>
          <w:sz w:val="22"/>
          <w:szCs w:val="22"/>
        </w:rPr>
        <w:t>The length of presentation time</w:t>
      </w:r>
      <w:r w:rsidR="00625DE6">
        <w:rPr>
          <w:sz w:val="22"/>
          <w:szCs w:val="22"/>
        </w:rPr>
        <w:t xml:space="preserve"> for </w:t>
      </w:r>
      <w:r w:rsidR="00391095">
        <w:rPr>
          <w:sz w:val="22"/>
          <w:szCs w:val="22"/>
        </w:rPr>
        <w:t>a</w:t>
      </w:r>
      <w:r w:rsidR="00625DE6">
        <w:rPr>
          <w:sz w:val="22"/>
          <w:szCs w:val="22"/>
        </w:rPr>
        <w:t>cadem</w:t>
      </w:r>
      <w:r w:rsidR="00391095">
        <w:rPr>
          <w:sz w:val="22"/>
          <w:szCs w:val="22"/>
        </w:rPr>
        <w:t>i</w:t>
      </w:r>
      <w:r w:rsidR="00625DE6">
        <w:rPr>
          <w:sz w:val="22"/>
          <w:szCs w:val="22"/>
        </w:rPr>
        <w:t>cians: 45 min</w:t>
      </w:r>
      <w:r w:rsidR="00E82300">
        <w:rPr>
          <w:sz w:val="22"/>
          <w:szCs w:val="22"/>
        </w:rPr>
        <w:t>utes</w:t>
      </w:r>
      <w:r w:rsidR="00625DE6">
        <w:rPr>
          <w:sz w:val="22"/>
          <w:szCs w:val="22"/>
        </w:rPr>
        <w:t xml:space="preserve"> (</w:t>
      </w:r>
      <w:r w:rsidR="00391095">
        <w:rPr>
          <w:sz w:val="22"/>
          <w:szCs w:val="22"/>
        </w:rPr>
        <w:t>35 min talk + 10 min Q&amp;A</w:t>
      </w:r>
      <w:r w:rsidR="00AC32DA">
        <w:rPr>
          <w:sz w:val="22"/>
          <w:szCs w:val="22"/>
        </w:rPr>
        <w:t>).</w:t>
      </w:r>
    </w:p>
    <w:p w:rsidR="00803CC3" w:rsidRPr="00803CC3" w:rsidRDefault="00803CC3" w:rsidP="00803CC3">
      <w:pPr>
        <w:ind w:left="851" w:right="709"/>
        <w:jc w:val="both"/>
        <w:rPr>
          <w:sz w:val="22"/>
          <w:szCs w:val="22"/>
        </w:rPr>
      </w:pPr>
    </w:p>
    <w:p w:rsidR="009F7D3B" w:rsidRDefault="00803CC3" w:rsidP="00803CC3">
      <w:pPr>
        <w:ind w:left="851" w:right="709"/>
        <w:jc w:val="both"/>
        <w:rPr>
          <w:sz w:val="22"/>
          <w:szCs w:val="22"/>
        </w:rPr>
      </w:pPr>
      <w:r w:rsidRPr="00886491">
        <w:rPr>
          <w:b/>
          <w:sz w:val="22"/>
          <w:szCs w:val="22"/>
        </w:rPr>
        <w:t>Ordinary delegates</w:t>
      </w:r>
      <w:r w:rsidR="00886491">
        <w:rPr>
          <w:b/>
          <w:sz w:val="22"/>
          <w:szCs w:val="22"/>
        </w:rPr>
        <w:t>:</w:t>
      </w:r>
      <w:r w:rsidRPr="00803CC3">
        <w:rPr>
          <w:sz w:val="22"/>
          <w:szCs w:val="22"/>
        </w:rPr>
        <w:t xml:space="preserve"> </w:t>
      </w:r>
      <w:r w:rsidR="00886491">
        <w:rPr>
          <w:sz w:val="22"/>
          <w:szCs w:val="22"/>
        </w:rPr>
        <w:t>Y</w:t>
      </w:r>
      <w:r w:rsidRPr="00803CC3">
        <w:rPr>
          <w:sz w:val="22"/>
          <w:szCs w:val="22"/>
        </w:rPr>
        <w:t>ou are required to choose "</w:t>
      </w:r>
      <w:r w:rsidRPr="00803CC3">
        <w:rPr>
          <w:b/>
          <w:sz w:val="22"/>
          <w:szCs w:val="22"/>
        </w:rPr>
        <w:t>GENERAL TOPICS</w:t>
      </w:r>
      <w:r w:rsidRPr="00803CC3">
        <w:rPr>
          <w:sz w:val="22"/>
          <w:szCs w:val="22"/>
        </w:rPr>
        <w:t>" and tick the most appropriate topic when you s</w:t>
      </w:r>
      <w:r w:rsidR="00391095">
        <w:rPr>
          <w:sz w:val="22"/>
          <w:szCs w:val="22"/>
        </w:rPr>
        <w:t xml:space="preserve">ubmit </w:t>
      </w:r>
      <w:proofErr w:type="gramStart"/>
      <w:r w:rsidR="00391095">
        <w:rPr>
          <w:sz w:val="22"/>
          <w:szCs w:val="22"/>
        </w:rPr>
        <w:t>your</w:t>
      </w:r>
      <w:proofErr w:type="gramEnd"/>
      <w:r w:rsidR="00391095">
        <w:rPr>
          <w:sz w:val="22"/>
          <w:szCs w:val="22"/>
        </w:rPr>
        <w:t xml:space="preserve"> abstract online. </w:t>
      </w:r>
    </w:p>
    <w:p w:rsidR="00391095" w:rsidRDefault="00391095" w:rsidP="00803CC3">
      <w:pPr>
        <w:ind w:left="851" w:right="709"/>
        <w:jc w:val="both"/>
        <w:rPr>
          <w:sz w:val="22"/>
          <w:szCs w:val="22"/>
        </w:rPr>
      </w:pPr>
    </w:p>
    <w:p w:rsidR="00054A37" w:rsidRPr="003C4ADF" w:rsidRDefault="00054A37" w:rsidP="00054A37">
      <w:pPr>
        <w:ind w:left="851" w:right="709"/>
        <w:jc w:val="both"/>
      </w:pPr>
      <w:r w:rsidRPr="001B413F">
        <w:rPr>
          <w:b/>
          <w:highlight w:val="yellow"/>
        </w:rPr>
        <w:t>Word limit</w:t>
      </w:r>
      <w:r w:rsidRPr="003C4ADF">
        <w:t>: One page! Do not exceed one page!</w:t>
      </w:r>
    </w:p>
    <w:p w:rsidR="00054A37" w:rsidRDefault="00054A37" w:rsidP="00E4508B">
      <w:pPr>
        <w:ind w:left="851" w:right="709"/>
        <w:jc w:val="both"/>
        <w:rPr>
          <w:sz w:val="22"/>
          <w:szCs w:val="22"/>
        </w:rPr>
      </w:pPr>
    </w:p>
    <w:p w:rsidR="00054A37" w:rsidRDefault="00054A37" w:rsidP="00E4508B">
      <w:pPr>
        <w:ind w:left="851" w:right="709"/>
        <w:jc w:val="both"/>
        <w:rPr>
          <w:sz w:val="22"/>
          <w:szCs w:val="22"/>
        </w:rPr>
      </w:pPr>
      <w:r w:rsidRPr="001B413F">
        <w:rPr>
          <w:b/>
          <w:sz w:val="22"/>
          <w:szCs w:val="22"/>
          <w:highlight w:val="yellow"/>
        </w:rPr>
        <w:t>Abstract limit</w:t>
      </w:r>
      <w:r>
        <w:rPr>
          <w:sz w:val="22"/>
          <w:szCs w:val="22"/>
        </w:rPr>
        <w:t xml:space="preserve">: One delegate is allowed to submit </w:t>
      </w:r>
      <w:r w:rsidRPr="001B413F">
        <w:rPr>
          <w:b/>
          <w:sz w:val="22"/>
          <w:szCs w:val="22"/>
          <w:highlight w:val="yellow"/>
        </w:rPr>
        <w:t>ONE</w:t>
      </w:r>
      <w:r>
        <w:rPr>
          <w:sz w:val="22"/>
          <w:szCs w:val="22"/>
        </w:rPr>
        <w:t xml:space="preserve"> abstract (excluding co-authors</w:t>
      </w:r>
      <w:r w:rsidR="001B413F">
        <w:rPr>
          <w:sz w:val="22"/>
          <w:szCs w:val="22"/>
        </w:rPr>
        <w:t>hip with other delegates</w:t>
      </w:r>
      <w:r>
        <w:rPr>
          <w:sz w:val="22"/>
          <w:szCs w:val="22"/>
        </w:rPr>
        <w:t>)!</w:t>
      </w:r>
      <w:r w:rsidR="00897335">
        <w:rPr>
          <w:sz w:val="22"/>
          <w:szCs w:val="22"/>
        </w:rPr>
        <w:t xml:space="preserve"> Choose your most important work to present in this conference!</w:t>
      </w:r>
    </w:p>
    <w:p w:rsidR="00D93BDB" w:rsidRDefault="00D93BDB" w:rsidP="00E4508B">
      <w:pPr>
        <w:ind w:left="851" w:right="709"/>
        <w:jc w:val="both"/>
        <w:rPr>
          <w:sz w:val="22"/>
          <w:szCs w:val="22"/>
        </w:rPr>
      </w:pPr>
    </w:p>
    <w:p w:rsidR="00897335" w:rsidRPr="00BB492E" w:rsidRDefault="00897335" w:rsidP="00E4508B">
      <w:pPr>
        <w:ind w:left="851" w:right="709"/>
        <w:jc w:val="both"/>
        <w:rPr>
          <w:sz w:val="22"/>
          <w:szCs w:val="22"/>
        </w:rPr>
      </w:pPr>
    </w:p>
    <w:p w:rsidR="009F7D3B" w:rsidRPr="00BB492E" w:rsidRDefault="00416766" w:rsidP="00E4508B">
      <w:pPr>
        <w:ind w:left="851" w:right="709"/>
        <w:jc w:val="both"/>
        <w:rPr>
          <w:sz w:val="22"/>
          <w:szCs w:val="22"/>
        </w:rPr>
      </w:pPr>
      <w:r w:rsidRPr="00BB492E">
        <w:rPr>
          <w:sz w:val="22"/>
          <w:szCs w:val="22"/>
        </w:rPr>
        <w:t>Keywords: A</w:t>
      </w:r>
      <w:r w:rsidR="009F7D3B" w:rsidRPr="00BB492E">
        <w:rPr>
          <w:sz w:val="22"/>
          <w:szCs w:val="22"/>
        </w:rPr>
        <w:t xml:space="preserve"> list of </w:t>
      </w:r>
      <w:r w:rsidRPr="00BB492E">
        <w:rPr>
          <w:sz w:val="22"/>
          <w:szCs w:val="22"/>
        </w:rPr>
        <w:t>keywords</w:t>
      </w:r>
    </w:p>
    <w:p w:rsidR="00D93BDB" w:rsidRDefault="00D93BDB" w:rsidP="00E4508B">
      <w:pPr>
        <w:ind w:left="851" w:right="709"/>
        <w:jc w:val="both"/>
      </w:pPr>
      <w:bookmarkStart w:id="0" w:name="_GoBack"/>
      <w:bookmarkEnd w:id="0"/>
    </w:p>
    <w:p w:rsidR="00DC3B76" w:rsidRPr="00482158" w:rsidRDefault="00DC3B76" w:rsidP="00E4508B">
      <w:pPr>
        <w:ind w:left="851" w:right="709"/>
        <w:jc w:val="both"/>
      </w:pPr>
    </w:p>
    <w:sectPr w:rsidR="00DC3B76" w:rsidRPr="00482158" w:rsidSect="00D348EF">
      <w:headerReference w:type="default" r:id="rId8"/>
      <w:footerReference w:type="default" r:id="rId9"/>
      <w:pgSz w:w="11906" w:h="16838" w:code="9"/>
      <w:pgMar w:top="2835" w:right="567" w:bottom="1531" w:left="567"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A9" w:rsidRDefault="00DA62A9">
      <w:r>
        <w:separator/>
      </w:r>
    </w:p>
  </w:endnote>
  <w:endnote w:type="continuationSeparator" w:id="0">
    <w:p w:rsidR="00DA62A9" w:rsidRDefault="00DA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1E" w:rsidRPr="00B27161" w:rsidRDefault="0041421E" w:rsidP="00B27161">
    <w:pPr>
      <w:pStyle w:val="Footer"/>
    </w:pPr>
    <w:r>
      <w:rPr>
        <w:noProof/>
        <w:lang w:eastAsia="zh-CN"/>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-572770</wp:posOffset>
              </wp:positionV>
              <wp:extent cx="7240905" cy="666750"/>
              <wp:effectExtent l="3810" t="0" r="13335" b="298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905" cy="66675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41421E" w:rsidRDefault="0041421E" w:rsidP="00496C9A">
                          <w:pPr>
                            <w:ind w:right="-1"/>
                            <w:rPr>
                              <w:rStyle w:val="MessageHeaderLabel"/>
                              <w:rFonts w:ascii="Calibri" w:hAnsi="Calibri"/>
                              <w:b w:val="0"/>
                              <w:color w:val="FFFFFF"/>
                            </w:rPr>
                          </w:pPr>
                          <w:r w:rsidRPr="00496C9A">
                            <w:rPr>
                              <w:rStyle w:val="MessageHeaderLabel"/>
                              <w:rFonts w:ascii="Calibri" w:hAnsi="Calibri"/>
                              <w:b w:val="0"/>
                              <w:color w:val="FFFFFF"/>
                            </w:rPr>
                            <w:t xml:space="preserve">Administration Enquiries:  Go West Conference &amp; Event Management Ltd., </w:t>
                          </w:r>
                          <w:proofErr w:type="spellStart"/>
                          <w:r w:rsidR="001A25CA">
                            <w:rPr>
                              <w:rStyle w:val="MessageHeaderLabel"/>
                              <w:rFonts w:ascii="Calibri" w:hAnsi="Calibri"/>
                              <w:b w:val="0"/>
                              <w:color w:val="FFFFFF"/>
                            </w:rPr>
                            <w:t>Gteic</w:t>
                          </w:r>
                          <w:proofErr w:type="spellEnd"/>
                          <w:r>
                            <w:rPr>
                              <w:rStyle w:val="MessageHeaderLabel"/>
                              <w:rFonts w:ascii="Calibri" w:hAnsi="Calibri"/>
                              <w:b w:val="0"/>
                              <w:color w:val="FFFFFF"/>
                            </w:rPr>
                            <w:t xml:space="preserve">, </w:t>
                          </w:r>
                          <w:proofErr w:type="spellStart"/>
                          <w:r w:rsidR="001A25CA">
                            <w:rPr>
                              <w:rStyle w:val="MessageHeaderLabel"/>
                              <w:rFonts w:ascii="Calibri" w:hAnsi="Calibri"/>
                              <w:b w:val="0"/>
                              <w:color w:val="FFFFFF"/>
                            </w:rPr>
                            <w:t>Spiddal</w:t>
                          </w:r>
                          <w:proofErr w:type="spellEnd"/>
                          <w:r w:rsidR="001A25CA">
                            <w:rPr>
                              <w:rStyle w:val="MessageHeaderLabel"/>
                              <w:rFonts w:ascii="Calibri" w:hAnsi="Calibri"/>
                              <w:b w:val="0"/>
                              <w:color w:val="FFFFFF"/>
                            </w:rPr>
                            <w:t xml:space="preserve">, </w:t>
                          </w:r>
                          <w:r>
                            <w:rPr>
                              <w:rStyle w:val="MessageHeaderLabel"/>
                              <w:rFonts w:ascii="Calibri" w:hAnsi="Calibri"/>
                              <w:b w:val="0"/>
                              <w:color w:val="FFFFFF"/>
                            </w:rPr>
                            <w:t xml:space="preserve">County Galway, Postal Code: H91 </w:t>
                          </w:r>
                          <w:r w:rsidR="00803CC3">
                            <w:rPr>
                              <w:rStyle w:val="MessageHeaderLabel"/>
                              <w:rFonts w:ascii="Calibri" w:hAnsi="Calibri"/>
                              <w:b w:val="0"/>
                              <w:color w:val="FFFFFF"/>
                            </w:rPr>
                            <w:t>CH01</w:t>
                          </w:r>
                          <w:r>
                            <w:rPr>
                              <w:rStyle w:val="MessageHeaderLabel"/>
                              <w:rFonts w:ascii="Calibri" w:hAnsi="Calibri"/>
                              <w:b w:val="0"/>
                              <w:color w:val="FFFFFF"/>
                            </w:rPr>
                            <w:t>, Ireland</w:t>
                          </w:r>
                          <w:r w:rsidRPr="00496C9A">
                            <w:rPr>
                              <w:rStyle w:val="MessageHeaderLabel"/>
                              <w:rFonts w:ascii="Calibri" w:hAnsi="Calibri"/>
                              <w:b w:val="0"/>
                              <w:color w:val="FFFFFF"/>
                            </w:rPr>
                            <w:t>.</w:t>
                          </w:r>
                          <w:r>
                            <w:rPr>
                              <w:rStyle w:val="MessageHeaderLabel"/>
                              <w:rFonts w:ascii="Calibri" w:hAnsi="Calibri"/>
                              <w:b w:val="0"/>
                              <w:color w:val="FFFFFF"/>
                            </w:rPr>
                            <w:t xml:space="preserve">   </w:t>
                          </w:r>
                        </w:p>
                        <w:p w:rsidR="0041421E" w:rsidRPr="00496C9A" w:rsidRDefault="0041421E" w:rsidP="00496C9A">
                          <w:pPr>
                            <w:ind w:right="-1"/>
                            <w:rPr>
                              <w:sz w:val="18"/>
                              <w:szCs w:val="18"/>
                            </w:rPr>
                          </w:pPr>
                          <w:r w:rsidRPr="00496C9A">
                            <w:rPr>
                              <w:rStyle w:val="MessageHeaderLabel"/>
                              <w:rFonts w:ascii="Calibri" w:hAnsi="Calibri"/>
                              <w:b w:val="0"/>
                              <w:color w:val="FFFFFF"/>
                            </w:rPr>
                            <w:t>Tel: +353-91-</w:t>
                          </w:r>
                          <w:r w:rsidR="00E06250">
                            <w:rPr>
                              <w:rStyle w:val="MessageHeaderLabel"/>
                              <w:rFonts w:ascii="Calibri" w:hAnsi="Calibri"/>
                              <w:b w:val="0"/>
                              <w:color w:val="FFFFFF"/>
                            </w:rPr>
                            <w:t>5</w:t>
                          </w:r>
                          <w:r w:rsidRPr="00496C9A">
                            <w:rPr>
                              <w:rStyle w:val="MessageHeaderLabel"/>
                              <w:rFonts w:ascii="Calibri" w:hAnsi="Calibri"/>
                              <w:b w:val="0"/>
                              <w:color w:val="FFFFFF"/>
                            </w:rPr>
                            <w:t xml:space="preserve">91222 </w:t>
                          </w:r>
                          <w:r>
                            <w:rPr>
                              <w:rStyle w:val="MessageHeaderLabel"/>
                              <w:rFonts w:ascii="Calibri" w:hAnsi="Calibri"/>
                              <w:b w:val="0"/>
                              <w:color w:val="FFFFFF"/>
                            </w:rPr>
                            <w:t xml:space="preserve">  </w:t>
                          </w:r>
                          <w:r w:rsidRPr="00496C9A">
                            <w:rPr>
                              <w:rStyle w:val="MessageHeaderLabel"/>
                              <w:rFonts w:ascii="Calibri" w:hAnsi="Calibri"/>
                              <w:b w:val="0"/>
                              <w:color w:val="FFFFFF"/>
                            </w:rPr>
                            <w:t xml:space="preserve"> </w:t>
                          </w:r>
                          <w:r>
                            <w:rPr>
                              <w:rStyle w:val="MessageHeaderLabel"/>
                              <w:rFonts w:ascii="Calibri" w:hAnsi="Calibri"/>
                              <w:b w:val="0"/>
                              <w:color w:val="FFFFFF"/>
                            </w:rPr>
                            <w:t xml:space="preserve">Web: </w:t>
                          </w:r>
                          <w:proofErr w:type="gramStart"/>
                          <w:r w:rsidRPr="00496C9A">
                            <w:rPr>
                              <w:rStyle w:val="MessageHeaderLabel"/>
                              <w:rFonts w:ascii="Calibri" w:hAnsi="Calibri"/>
                              <w:b w:val="0"/>
                              <w:bCs w:val="0"/>
                              <w:color w:val="FFFFFF"/>
                            </w:rPr>
                            <w:t>www.gowest.ie</w:t>
                          </w:r>
                          <w:r>
                            <w:rPr>
                              <w:rStyle w:val="MessageHeaderLabel"/>
                              <w:rFonts w:ascii="Calibri" w:hAnsi="Calibri"/>
                              <w:b w:val="0"/>
                              <w:color w:val="FFFFFF"/>
                            </w:rPr>
                            <w:t xml:space="preserve">  </w:t>
                          </w:r>
                          <w:r w:rsidRPr="00496C9A">
                            <w:rPr>
                              <w:rStyle w:val="MessageHeaderLabel"/>
                              <w:rFonts w:ascii="Calibri" w:hAnsi="Calibri"/>
                              <w:b w:val="0"/>
                              <w:color w:val="FFFFFF"/>
                            </w:rPr>
                            <w:t>Email</w:t>
                          </w:r>
                          <w:proofErr w:type="gramEnd"/>
                          <w:r w:rsidRPr="00496C9A">
                            <w:rPr>
                              <w:rStyle w:val="MessageHeaderLabel"/>
                              <w:rFonts w:ascii="Calibri" w:hAnsi="Calibri"/>
                              <w:b w:val="0"/>
                              <w:color w:val="FFFFFF"/>
                            </w:rPr>
                            <w:t xml:space="preserve">: </w:t>
                          </w:r>
                          <w:r>
                            <w:rPr>
                              <w:rStyle w:val="MessageHeaderLabel"/>
                              <w:rFonts w:ascii="Calibri" w:hAnsi="Calibri"/>
                              <w:b w:val="0"/>
                              <w:color w:val="FFFFFF"/>
                            </w:rPr>
                            <w:t xml:space="preserve"> </w:t>
                          </w:r>
                          <w:r w:rsidRPr="00701593">
                            <w:rPr>
                              <w:rStyle w:val="MessageHeaderLabel"/>
                              <w:rFonts w:ascii="Calibri" w:hAnsi="Calibri"/>
                              <w:b w:val="0"/>
                              <w:color w:val="FFFFFF"/>
                            </w:rPr>
                            <w:t>ISEH2020@g</w:t>
                          </w:r>
                          <w:r w:rsidR="00803CC3">
                            <w:rPr>
                              <w:rStyle w:val="MessageHeaderLabel"/>
                              <w:rFonts w:ascii="Calibri" w:hAnsi="Calibri"/>
                              <w:b w:val="0"/>
                              <w:color w:val="FFFFFF"/>
                            </w:rPr>
                            <w:t>owest</w:t>
                          </w:r>
                          <w:r w:rsidRPr="00701593">
                            <w:rPr>
                              <w:rStyle w:val="MessageHeaderLabel"/>
                              <w:rFonts w:ascii="Calibri" w:hAnsi="Calibri"/>
                              <w:b w:val="0"/>
                              <w:color w:val="FFFFFF"/>
                            </w:rPr>
                            <w:t>.</w:t>
                          </w:r>
                          <w:r w:rsidR="002D7336">
                            <w:rPr>
                              <w:rStyle w:val="MessageHeaderLabel"/>
                              <w:rFonts w:ascii="Calibri" w:hAnsi="Calibri"/>
                              <w:b w:val="0"/>
                              <w:color w:val="FFFFFF"/>
                            </w:rPr>
                            <w:t>ie</w:t>
                          </w:r>
                        </w:p>
                        <w:p w:rsidR="0041421E" w:rsidRDefault="0041421E">
                          <w:proofErr w:type="gramStart"/>
                          <w:r w:rsidRPr="00496C9A">
                            <w:rPr>
                              <w:rStyle w:val="MessageHeaderLabel"/>
                              <w:rFonts w:ascii="Calibri" w:hAnsi="Calibri"/>
                              <w:b w:val="0"/>
                              <w:color w:val="FFFFFF"/>
                            </w:rPr>
                            <w:t>Academic  Enquiries</w:t>
                          </w:r>
                          <w:proofErr w:type="gramEnd"/>
                          <w:r w:rsidRPr="00496C9A">
                            <w:rPr>
                              <w:rStyle w:val="MessageHeaderLabel"/>
                              <w:rFonts w:ascii="Calibri" w:hAnsi="Calibri"/>
                              <w:b w:val="0"/>
                              <w:color w:val="FFFFFF"/>
                            </w:rPr>
                            <w:t xml:space="preserve">:  </w:t>
                          </w:r>
                          <w:proofErr w:type="spellStart"/>
                          <w:r w:rsidRPr="00496C9A">
                            <w:rPr>
                              <w:rFonts w:ascii="Calibri" w:hAnsi="Calibri" w:cs="Arial"/>
                              <w:color w:val="FFFFFF"/>
                              <w:sz w:val="18"/>
                              <w:szCs w:val="18"/>
                              <w:lang w:val="en-GB"/>
                            </w:rPr>
                            <w:t>Dr.</w:t>
                          </w:r>
                          <w:proofErr w:type="spellEnd"/>
                          <w:r w:rsidRPr="00496C9A">
                            <w:rPr>
                              <w:rFonts w:ascii="Calibri" w:hAnsi="Calibri" w:cs="Arial"/>
                              <w:color w:val="FFFFFF"/>
                              <w:sz w:val="18"/>
                              <w:szCs w:val="18"/>
                              <w:lang w:val="en-GB"/>
                            </w:rPr>
                            <w:t xml:space="preserve"> Chaosheng Zhang, </w:t>
                          </w:r>
                          <w:r>
                            <w:rPr>
                              <w:rFonts w:ascii="Calibri" w:hAnsi="Calibri" w:cs="Arial"/>
                              <w:color w:val="FFFFFF"/>
                              <w:sz w:val="18"/>
                              <w:szCs w:val="18"/>
                              <w:lang w:val="en-GB"/>
                            </w:rPr>
                            <w:t xml:space="preserve">International Network for Environment and Health, </w:t>
                          </w:r>
                          <w:r w:rsidRPr="00496C9A">
                            <w:rPr>
                              <w:rFonts w:ascii="Calibri" w:hAnsi="Calibri" w:cs="Arial"/>
                              <w:color w:val="FFFFFF"/>
                              <w:sz w:val="18"/>
                              <w:szCs w:val="18"/>
                              <w:lang w:val="en-GB"/>
                            </w:rPr>
                            <w:t>School of Geography and Archaeology</w:t>
                          </w:r>
                          <w:r>
                            <w:rPr>
                              <w:rFonts w:ascii="Calibri" w:hAnsi="Calibri" w:cs="Arial"/>
                              <w:color w:val="FFFFFF"/>
                              <w:sz w:val="18"/>
                              <w:szCs w:val="18"/>
                              <w:lang w:val="en-GB"/>
                            </w:rPr>
                            <w:t xml:space="preserve"> &amp; Ryan Institute</w:t>
                          </w:r>
                          <w:r w:rsidRPr="00496C9A">
                            <w:rPr>
                              <w:rFonts w:ascii="Calibri" w:hAnsi="Calibri" w:cs="Arial"/>
                              <w:color w:val="FFFFFF"/>
                              <w:sz w:val="18"/>
                              <w:szCs w:val="18"/>
                              <w:lang w:val="en-GB"/>
                            </w:rPr>
                            <w:t>, National University of Ireland, Galway, Ireland</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Tel: +353</w:t>
                          </w:r>
                          <w:r>
                            <w:rPr>
                              <w:rFonts w:ascii="Calibri" w:hAnsi="Calibri" w:cs="Arial"/>
                              <w:color w:val="FFFFFF"/>
                              <w:sz w:val="18"/>
                              <w:szCs w:val="18"/>
                              <w:lang w:val="en-GB"/>
                            </w:rPr>
                            <w:t>-</w:t>
                          </w:r>
                          <w:r w:rsidRPr="00496C9A">
                            <w:rPr>
                              <w:rFonts w:ascii="Calibri" w:hAnsi="Calibri" w:cs="Arial"/>
                              <w:color w:val="FFFFFF"/>
                              <w:sz w:val="18"/>
                              <w:szCs w:val="18"/>
                              <w:lang w:val="en-GB"/>
                            </w:rPr>
                            <w:t xml:space="preserve">91-49 2375 </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E</w:t>
                          </w:r>
                          <w:r>
                            <w:rPr>
                              <w:rFonts w:ascii="Calibri" w:hAnsi="Calibri" w:cs="Arial"/>
                              <w:color w:val="FFFFFF"/>
                              <w:sz w:val="18"/>
                              <w:szCs w:val="18"/>
                              <w:lang w:val="en-GB"/>
                            </w:rPr>
                            <w:t>mail</w:t>
                          </w:r>
                          <w:r w:rsidRPr="00496C9A">
                            <w:rPr>
                              <w:rFonts w:ascii="Calibri" w:hAnsi="Calibri" w:cs="Arial"/>
                              <w:color w:val="FFFFFF"/>
                              <w:sz w:val="18"/>
                              <w:szCs w:val="18"/>
                              <w:lang w:val="en-GB"/>
                            </w:rPr>
                            <w:t xml:space="preserve">: </w:t>
                          </w:r>
                          <w:r w:rsidRPr="00796B2D">
                            <w:rPr>
                              <w:rFonts w:ascii="Calibri" w:hAnsi="Calibri" w:cs="Arial"/>
                              <w:color w:val="FFFFFF"/>
                              <w:sz w:val="18"/>
                              <w:szCs w:val="18"/>
                              <w:lang w:val="en-GB"/>
                            </w:rPr>
                            <w:t>Chaosheng.Zhang@nuigalway.ie</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 xml:space="preserve"> W</w:t>
                          </w:r>
                          <w:r>
                            <w:rPr>
                              <w:rFonts w:ascii="Calibri" w:hAnsi="Calibri" w:cs="Arial"/>
                              <w:color w:val="FFFFFF"/>
                              <w:sz w:val="18"/>
                              <w:szCs w:val="18"/>
                              <w:lang w:val="en-GB"/>
                            </w:rPr>
                            <w:t>eb</w:t>
                          </w:r>
                          <w:r w:rsidRPr="00496C9A">
                            <w:rPr>
                              <w:rFonts w:ascii="Calibri" w:hAnsi="Calibri" w:cs="Arial"/>
                              <w:color w:val="FFFFFF"/>
                              <w:sz w:val="18"/>
                              <w:szCs w:val="18"/>
                              <w:lang w:val="en-GB"/>
                            </w:rPr>
                            <w:t xml:space="preserve">: </w:t>
                          </w:r>
                          <w:r w:rsidRPr="00E5388D">
                            <w:rPr>
                              <w:rFonts w:ascii="Calibri" w:hAnsi="Calibri" w:cs="Arial"/>
                              <w:color w:val="FFFFFF"/>
                              <w:sz w:val="18"/>
                              <w:szCs w:val="18"/>
                              <w:lang w:val="en-GB"/>
                            </w:rPr>
                            <w:t>www.nuigalway.ie/iseh20</w:t>
                          </w:r>
                          <w:r>
                            <w:rPr>
                              <w:rFonts w:ascii="Calibri" w:hAnsi="Calibri" w:cs="Arial"/>
                              <w:color w:val="FFFFFF"/>
                              <w:sz w:val="18"/>
                              <w:szCs w:val="18"/>
                              <w:lang w:val="en-GB"/>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45.1pt;width:570.15pt;height:5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" fillcolor="#c0504d" stroked="f" strokeweight="0">
              <v:fill color2="#923633" focusposition=".5,.5" focussize="" focus="100%" type="gradientRadial"/>
              <v:shadow on="t" color="#622423" offset="1pt"/>
              <v:textbox>
                <w:txbxContent>
                  <w:p w:rsidR="0041421E" w:rsidRDefault="0041421E" w:rsidP="00496C9A">
                    <w:pPr>
                      <w:ind w:right="-1"/>
                      <w:rPr>
                        <w:rStyle w:val="MessageHeaderLabel"/>
                        <w:rFonts w:ascii="Calibri" w:hAnsi="Calibri"/>
                        <w:b w:val="0"/>
                        <w:color w:val="FFFFFF"/>
                      </w:rPr>
                    </w:pPr>
                    <w:r w:rsidRPr="00496C9A">
                      <w:rPr>
                        <w:rStyle w:val="MessageHeaderLabel"/>
                        <w:rFonts w:ascii="Calibri" w:hAnsi="Calibri"/>
                        <w:b w:val="0"/>
                        <w:color w:val="FFFFFF"/>
                      </w:rPr>
                      <w:t xml:space="preserve">Administration Enquiries:  Go West Conference &amp; Event Management Ltd., </w:t>
                    </w:r>
                    <w:proofErr w:type="spellStart"/>
                    <w:r w:rsidR="001A25CA">
                      <w:rPr>
                        <w:rStyle w:val="MessageHeaderLabel"/>
                        <w:rFonts w:ascii="Calibri" w:hAnsi="Calibri"/>
                        <w:b w:val="0"/>
                        <w:color w:val="FFFFFF"/>
                      </w:rPr>
                      <w:t>Gteic</w:t>
                    </w:r>
                    <w:proofErr w:type="spellEnd"/>
                    <w:r>
                      <w:rPr>
                        <w:rStyle w:val="MessageHeaderLabel"/>
                        <w:rFonts w:ascii="Calibri" w:hAnsi="Calibri"/>
                        <w:b w:val="0"/>
                        <w:color w:val="FFFFFF"/>
                      </w:rPr>
                      <w:t xml:space="preserve">, </w:t>
                    </w:r>
                    <w:proofErr w:type="spellStart"/>
                    <w:r w:rsidR="001A25CA">
                      <w:rPr>
                        <w:rStyle w:val="MessageHeaderLabel"/>
                        <w:rFonts w:ascii="Calibri" w:hAnsi="Calibri"/>
                        <w:b w:val="0"/>
                        <w:color w:val="FFFFFF"/>
                      </w:rPr>
                      <w:t>Spiddal</w:t>
                    </w:r>
                    <w:proofErr w:type="spellEnd"/>
                    <w:r w:rsidR="001A25CA">
                      <w:rPr>
                        <w:rStyle w:val="MessageHeaderLabel"/>
                        <w:rFonts w:ascii="Calibri" w:hAnsi="Calibri"/>
                        <w:b w:val="0"/>
                        <w:color w:val="FFFFFF"/>
                      </w:rPr>
                      <w:t xml:space="preserve">, </w:t>
                    </w:r>
                    <w:r>
                      <w:rPr>
                        <w:rStyle w:val="MessageHeaderLabel"/>
                        <w:rFonts w:ascii="Calibri" w:hAnsi="Calibri"/>
                        <w:b w:val="0"/>
                        <w:color w:val="FFFFFF"/>
                      </w:rPr>
                      <w:t xml:space="preserve">County Galway, Postal Code: H91 </w:t>
                    </w:r>
                    <w:r w:rsidR="00803CC3">
                      <w:rPr>
                        <w:rStyle w:val="MessageHeaderLabel"/>
                        <w:rFonts w:ascii="Calibri" w:hAnsi="Calibri"/>
                        <w:b w:val="0"/>
                        <w:color w:val="FFFFFF"/>
                      </w:rPr>
                      <w:t>CH01</w:t>
                    </w:r>
                    <w:r>
                      <w:rPr>
                        <w:rStyle w:val="MessageHeaderLabel"/>
                        <w:rFonts w:ascii="Calibri" w:hAnsi="Calibri"/>
                        <w:b w:val="0"/>
                        <w:color w:val="FFFFFF"/>
                      </w:rPr>
                      <w:t>, Ireland</w:t>
                    </w:r>
                    <w:r w:rsidRPr="00496C9A">
                      <w:rPr>
                        <w:rStyle w:val="MessageHeaderLabel"/>
                        <w:rFonts w:ascii="Calibri" w:hAnsi="Calibri"/>
                        <w:b w:val="0"/>
                        <w:color w:val="FFFFFF"/>
                      </w:rPr>
                      <w:t>.</w:t>
                    </w:r>
                    <w:r>
                      <w:rPr>
                        <w:rStyle w:val="MessageHeaderLabel"/>
                        <w:rFonts w:ascii="Calibri" w:hAnsi="Calibri"/>
                        <w:b w:val="0"/>
                        <w:color w:val="FFFFFF"/>
                      </w:rPr>
                      <w:t xml:space="preserve">   </w:t>
                    </w:r>
                  </w:p>
                  <w:p w:rsidR="0041421E" w:rsidRPr="00496C9A" w:rsidRDefault="0041421E" w:rsidP="00496C9A">
                    <w:pPr>
                      <w:ind w:right="-1"/>
                      <w:rPr>
                        <w:sz w:val="18"/>
                        <w:szCs w:val="18"/>
                      </w:rPr>
                    </w:pPr>
                    <w:r w:rsidRPr="00496C9A">
                      <w:rPr>
                        <w:rStyle w:val="MessageHeaderLabel"/>
                        <w:rFonts w:ascii="Calibri" w:hAnsi="Calibri"/>
                        <w:b w:val="0"/>
                        <w:color w:val="FFFFFF"/>
                      </w:rPr>
                      <w:t>Tel: +353-91-</w:t>
                    </w:r>
                    <w:r w:rsidR="00E06250">
                      <w:rPr>
                        <w:rStyle w:val="MessageHeaderLabel"/>
                        <w:rFonts w:ascii="Calibri" w:hAnsi="Calibri"/>
                        <w:b w:val="0"/>
                        <w:color w:val="FFFFFF"/>
                      </w:rPr>
                      <w:t>5</w:t>
                    </w:r>
                    <w:r w:rsidRPr="00496C9A">
                      <w:rPr>
                        <w:rStyle w:val="MessageHeaderLabel"/>
                        <w:rFonts w:ascii="Calibri" w:hAnsi="Calibri"/>
                        <w:b w:val="0"/>
                        <w:color w:val="FFFFFF"/>
                      </w:rPr>
                      <w:t xml:space="preserve">91222 </w:t>
                    </w:r>
                    <w:r>
                      <w:rPr>
                        <w:rStyle w:val="MessageHeaderLabel"/>
                        <w:rFonts w:ascii="Calibri" w:hAnsi="Calibri"/>
                        <w:b w:val="0"/>
                        <w:color w:val="FFFFFF"/>
                      </w:rPr>
                      <w:t xml:space="preserve">  </w:t>
                    </w:r>
                    <w:r w:rsidRPr="00496C9A">
                      <w:rPr>
                        <w:rStyle w:val="MessageHeaderLabel"/>
                        <w:rFonts w:ascii="Calibri" w:hAnsi="Calibri"/>
                        <w:b w:val="0"/>
                        <w:color w:val="FFFFFF"/>
                      </w:rPr>
                      <w:t xml:space="preserve"> </w:t>
                    </w:r>
                    <w:r>
                      <w:rPr>
                        <w:rStyle w:val="MessageHeaderLabel"/>
                        <w:rFonts w:ascii="Calibri" w:hAnsi="Calibri"/>
                        <w:b w:val="0"/>
                        <w:color w:val="FFFFFF"/>
                      </w:rPr>
                      <w:t xml:space="preserve">Web: </w:t>
                    </w:r>
                    <w:proofErr w:type="gramStart"/>
                    <w:r w:rsidRPr="00496C9A">
                      <w:rPr>
                        <w:rStyle w:val="MessageHeaderLabel"/>
                        <w:rFonts w:ascii="Calibri" w:hAnsi="Calibri"/>
                        <w:b w:val="0"/>
                        <w:bCs w:val="0"/>
                        <w:color w:val="FFFFFF"/>
                      </w:rPr>
                      <w:t>www.gowest.ie</w:t>
                    </w:r>
                    <w:r>
                      <w:rPr>
                        <w:rStyle w:val="MessageHeaderLabel"/>
                        <w:rFonts w:ascii="Calibri" w:hAnsi="Calibri"/>
                        <w:b w:val="0"/>
                        <w:color w:val="FFFFFF"/>
                      </w:rPr>
                      <w:t xml:space="preserve">  </w:t>
                    </w:r>
                    <w:r w:rsidRPr="00496C9A">
                      <w:rPr>
                        <w:rStyle w:val="MessageHeaderLabel"/>
                        <w:rFonts w:ascii="Calibri" w:hAnsi="Calibri"/>
                        <w:b w:val="0"/>
                        <w:color w:val="FFFFFF"/>
                      </w:rPr>
                      <w:t>Email</w:t>
                    </w:r>
                    <w:proofErr w:type="gramEnd"/>
                    <w:r w:rsidRPr="00496C9A">
                      <w:rPr>
                        <w:rStyle w:val="MessageHeaderLabel"/>
                        <w:rFonts w:ascii="Calibri" w:hAnsi="Calibri"/>
                        <w:b w:val="0"/>
                        <w:color w:val="FFFFFF"/>
                      </w:rPr>
                      <w:t xml:space="preserve">: </w:t>
                    </w:r>
                    <w:r>
                      <w:rPr>
                        <w:rStyle w:val="MessageHeaderLabel"/>
                        <w:rFonts w:ascii="Calibri" w:hAnsi="Calibri"/>
                        <w:b w:val="0"/>
                        <w:color w:val="FFFFFF"/>
                      </w:rPr>
                      <w:t xml:space="preserve"> </w:t>
                    </w:r>
                    <w:r w:rsidRPr="00701593">
                      <w:rPr>
                        <w:rStyle w:val="MessageHeaderLabel"/>
                        <w:rFonts w:ascii="Calibri" w:hAnsi="Calibri"/>
                        <w:b w:val="0"/>
                        <w:color w:val="FFFFFF"/>
                      </w:rPr>
                      <w:t>ISEH2020@g</w:t>
                    </w:r>
                    <w:r w:rsidR="00803CC3">
                      <w:rPr>
                        <w:rStyle w:val="MessageHeaderLabel"/>
                        <w:rFonts w:ascii="Calibri" w:hAnsi="Calibri"/>
                        <w:b w:val="0"/>
                        <w:color w:val="FFFFFF"/>
                      </w:rPr>
                      <w:t>owest</w:t>
                    </w:r>
                    <w:r w:rsidRPr="00701593">
                      <w:rPr>
                        <w:rStyle w:val="MessageHeaderLabel"/>
                        <w:rFonts w:ascii="Calibri" w:hAnsi="Calibri"/>
                        <w:b w:val="0"/>
                        <w:color w:val="FFFFFF"/>
                      </w:rPr>
                      <w:t>.</w:t>
                    </w:r>
                    <w:r w:rsidR="002D7336">
                      <w:rPr>
                        <w:rStyle w:val="MessageHeaderLabel"/>
                        <w:rFonts w:ascii="Calibri" w:hAnsi="Calibri"/>
                        <w:b w:val="0"/>
                        <w:color w:val="FFFFFF"/>
                      </w:rPr>
                      <w:t>ie</w:t>
                    </w:r>
                  </w:p>
                  <w:p w:rsidR="0041421E" w:rsidRDefault="0041421E">
                    <w:proofErr w:type="gramStart"/>
                    <w:r w:rsidRPr="00496C9A">
                      <w:rPr>
                        <w:rStyle w:val="MessageHeaderLabel"/>
                        <w:rFonts w:ascii="Calibri" w:hAnsi="Calibri"/>
                        <w:b w:val="0"/>
                        <w:color w:val="FFFFFF"/>
                      </w:rPr>
                      <w:t>Academic  Enquiries</w:t>
                    </w:r>
                    <w:proofErr w:type="gramEnd"/>
                    <w:r w:rsidRPr="00496C9A">
                      <w:rPr>
                        <w:rStyle w:val="MessageHeaderLabel"/>
                        <w:rFonts w:ascii="Calibri" w:hAnsi="Calibri"/>
                        <w:b w:val="0"/>
                        <w:color w:val="FFFFFF"/>
                      </w:rPr>
                      <w:t xml:space="preserve">:  </w:t>
                    </w:r>
                    <w:proofErr w:type="spellStart"/>
                    <w:r w:rsidRPr="00496C9A">
                      <w:rPr>
                        <w:rFonts w:ascii="Calibri" w:hAnsi="Calibri" w:cs="Arial"/>
                        <w:color w:val="FFFFFF"/>
                        <w:sz w:val="18"/>
                        <w:szCs w:val="18"/>
                        <w:lang w:val="en-GB"/>
                      </w:rPr>
                      <w:t>Dr.</w:t>
                    </w:r>
                    <w:proofErr w:type="spellEnd"/>
                    <w:r w:rsidRPr="00496C9A">
                      <w:rPr>
                        <w:rFonts w:ascii="Calibri" w:hAnsi="Calibri" w:cs="Arial"/>
                        <w:color w:val="FFFFFF"/>
                        <w:sz w:val="18"/>
                        <w:szCs w:val="18"/>
                        <w:lang w:val="en-GB"/>
                      </w:rPr>
                      <w:t xml:space="preserve"> Chaosheng Zhang, </w:t>
                    </w:r>
                    <w:r>
                      <w:rPr>
                        <w:rFonts w:ascii="Calibri" w:hAnsi="Calibri" w:cs="Arial"/>
                        <w:color w:val="FFFFFF"/>
                        <w:sz w:val="18"/>
                        <w:szCs w:val="18"/>
                        <w:lang w:val="en-GB"/>
                      </w:rPr>
                      <w:t xml:space="preserve">International Network for Environment and Health, </w:t>
                    </w:r>
                    <w:r w:rsidRPr="00496C9A">
                      <w:rPr>
                        <w:rFonts w:ascii="Calibri" w:hAnsi="Calibri" w:cs="Arial"/>
                        <w:color w:val="FFFFFF"/>
                        <w:sz w:val="18"/>
                        <w:szCs w:val="18"/>
                        <w:lang w:val="en-GB"/>
                      </w:rPr>
                      <w:t>School of Geography and Archaeology</w:t>
                    </w:r>
                    <w:r>
                      <w:rPr>
                        <w:rFonts w:ascii="Calibri" w:hAnsi="Calibri" w:cs="Arial"/>
                        <w:color w:val="FFFFFF"/>
                        <w:sz w:val="18"/>
                        <w:szCs w:val="18"/>
                        <w:lang w:val="en-GB"/>
                      </w:rPr>
                      <w:t xml:space="preserve"> &amp; Ryan Institute</w:t>
                    </w:r>
                    <w:r w:rsidRPr="00496C9A">
                      <w:rPr>
                        <w:rFonts w:ascii="Calibri" w:hAnsi="Calibri" w:cs="Arial"/>
                        <w:color w:val="FFFFFF"/>
                        <w:sz w:val="18"/>
                        <w:szCs w:val="18"/>
                        <w:lang w:val="en-GB"/>
                      </w:rPr>
                      <w:t>, National University of Ireland, Galway, Ireland</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Tel: +353</w:t>
                    </w:r>
                    <w:r>
                      <w:rPr>
                        <w:rFonts w:ascii="Calibri" w:hAnsi="Calibri" w:cs="Arial"/>
                        <w:color w:val="FFFFFF"/>
                        <w:sz w:val="18"/>
                        <w:szCs w:val="18"/>
                        <w:lang w:val="en-GB"/>
                      </w:rPr>
                      <w:t>-</w:t>
                    </w:r>
                    <w:r w:rsidRPr="00496C9A">
                      <w:rPr>
                        <w:rFonts w:ascii="Calibri" w:hAnsi="Calibri" w:cs="Arial"/>
                        <w:color w:val="FFFFFF"/>
                        <w:sz w:val="18"/>
                        <w:szCs w:val="18"/>
                        <w:lang w:val="en-GB"/>
                      </w:rPr>
                      <w:t xml:space="preserve">91-49 2375 </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E</w:t>
                    </w:r>
                    <w:r>
                      <w:rPr>
                        <w:rFonts w:ascii="Calibri" w:hAnsi="Calibri" w:cs="Arial"/>
                        <w:color w:val="FFFFFF"/>
                        <w:sz w:val="18"/>
                        <w:szCs w:val="18"/>
                        <w:lang w:val="en-GB"/>
                      </w:rPr>
                      <w:t>mail</w:t>
                    </w:r>
                    <w:r w:rsidRPr="00496C9A">
                      <w:rPr>
                        <w:rFonts w:ascii="Calibri" w:hAnsi="Calibri" w:cs="Arial"/>
                        <w:color w:val="FFFFFF"/>
                        <w:sz w:val="18"/>
                        <w:szCs w:val="18"/>
                        <w:lang w:val="en-GB"/>
                      </w:rPr>
                      <w:t xml:space="preserve">: </w:t>
                    </w:r>
                    <w:r w:rsidRPr="00796B2D">
                      <w:rPr>
                        <w:rFonts w:ascii="Calibri" w:hAnsi="Calibri" w:cs="Arial"/>
                        <w:color w:val="FFFFFF"/>
                        <w:sz w:val="18"/>
                        <w:szCs w:val="18"/>
                        <w:lang w:val="en-GB"/>
                      </w:rPr>
                      <w:t>Chaosheng.Zhang@nuigalway.ie</w:t>
                    </w:r>
                    <w:r>
                      <w:rPr>
                        <w:rFonts w:ascii="Calibri" w:hAnsi="Calibri" w:cs="Arial"/>
                        <w:color w:val="FFFFFF"/>
                        <w:sz w:val="18"/>
                        <w:szCs w:val="18"/>
                        <w:lang w:val="en-GB"/>
                      </w:rPr>
                      <w:t xml:space="preserve">  </w:t>
                    </w:r>
                    <w:r w:rsidRPr="00496C9A">
                      <w:rPr>
                        <w:rFonts w:ascii="Calibri" w:hAnsi="Calibri" w:cs="Arial"/>
                        <w:color w:val="FFFFFF"/>
                        <w:sz w:val="18"/>
                        <w:szCs w:val="18"/>
                        <w:lang w:val="en-GB"/>
                      </w:rPr>
                      <w:t xml:space="preserve"> W</w:t>
                    </w:r>
                    <w:r>
                      <w:rPr>
                        <w:rFonts w:ascii="Calibri" w:hAnsi="Calibri" w:cs="Arial"/>
                        <w:color w:val="FFFFFF"/>
                        <w:sz w:val="18"/>
                        <w:szCs w:val="18"/>
                        <w:lang w:val="en-GB"/>
                      </w:rPr>
                      <w:t>eb</w:t>
                    </w:r>
                    <w:r w:rsidRPr="00496C9A">
                      <w:rPr>
                        <w:rFonts w:ascii="Calibri" w:hAnsi="Calibri" w:cs="Arial"/>
                        <w:color w:val="FFFFFF"/>
                        <w:sz w:val="18"/>
                        <w:szCs w:val="18"/>
                        <w:lang w:val="en-GB"/>
                      </w:rPr>
                      <w:t xml:space="preserve">: </w:t>
                    </w:r>
                    <w:r w:rsidRPr="00E5388D">
                      <w:rPr>
                        <w:rFonts w:ascii="Calibri" w:hAnsi="Calibri" w:cs="Arial"/>
                        <w:color w:val="FFFFFF"/>
                        <w:sz w:val="18"/>
                        <w:szCs w:val="18"/>
                        <w:lang w:val="en-GB"/>
                      </w:rPr>
                      <w:t>www.nuigalway.ie/iseh20</w:t>
                    </w:r>
                    <w:r>
                      <w:rPr>
                        <w:rFonts w:ascii="Calibri" w:hAnsi="Calibri" w:cs="Arial"/>
                        <w:color w:val="FFFFFF"/>
                        <w:sz w:val="18"/>
                        <w:szCs w:val="18"/>
                        <w:lang w:val="en-GB"/>
                      </w:rPr>
                      <w:t>20</w:t>
                    </w:r>
                  </w:p>
                </w:txbxContent>
              </v:textbox>
            </v:shape>
          </w:pict>
        </mc:Fallback>
      </mc:AlternateContent>
    </w:r>
    <w:r w:rsidRPr="00B2716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A9" w:rsidRDefault="00DA62A9">
      <w:r>
        <w:separator/>
      </w:r>
    </w:p>
  </w:footnote>
  <w:footnote w:type="continuationSeparator" w:id="0">
    <w:p w:rsidR="00DA62A9" w:rsidRDefault="00DA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1E" w:rsidRDefault="0041421E" w:rsidP="006424BC">
    <w:pPr>
      <w:tabs>
        <w:tab w:val="left" w:pos="8700"/>
      </w:tabs>
      <w:ind w:left="284" w:right="282"/>
      <w:jc w:val="center"/>
      <w:rPr>
        <w:rFonts w:ascii="Arial" w:hAnsi="Arial" w:cs="Arial"/>
        <w:sz w:val="20"/>
        <w:szCs w:val="20"/>
        <w:lang w:val="en-GB"/>
      </w:rPr>
    </w:pPr>
    <w:r>
      <w:rPr>
        <w:rFonts w:ascii="Verdana" w:hAnsi="Verdana"/>
        <w:noProof/>
        <w:lang w:eastAsia="zh-CN"/>
      </w:rPr>
      <mc:AlternateContent>
        <mc:Choice Requires="wps">
          <w:drawing>
            <wp:anchor distT="0" distB="0" distL="114300" distR="114300" simplePos="0" relativeHeight="251659264" behindDoc="1" locked="0" layoutInCell="1" allowOverlap="1" wp14:anchorId="5701BD58" wp14:editId="78C9C084">
              <wp:simplePos x="0" y="0"/>
              <wp:positionH relativeFrom="column">
                <wp:posOffset>1353008</wp:posOffset>
              </wp:positionH>
              <wp:positionV relativeFrom="paragraph">
                <wp:posOffset>47495</wp:posOffset>
              </wp:positionV>
              <wp:extent cx="4191000" cy="1261641"/>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61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21E" w:rsidRPr="00BA2904" w:rsidRDefault="0041421E" w:rsidP="00AD08FD">
                          <w:pPr>
                            <w:ind w:left="-142" w:right="-215"/>
                            <w:jc w:val="center"/>
                            <w:rPr>
                              <w:rFonts w:ascii="Verdana" w:hAnsi="Verdana" w:cs="Arial"/>
                              <w:b/>
                              <w:color w:val="A8041B"/>
                              <w:sz w:val="22"/>
                              <w:szCs w:val="22"/>
                              <w:lang w:val="en-GB"/>
                            </w:rPr>
                          </w:pPr>
                          <w:r w:rsidRPr="00BA2904">
                            <w:rPr>
                              <w:rFonts w:ascii="Verdana" w:hAnsi="Verdana" w:cs="Arial"/>
                              <w:b/>
                              <w:color w:val="A8041B"/>
                              <w:sz w:val="22"/>
                              <w:szCs w:val="22"/>
                              <w:lang w:val="en-GB"/>
                            </w:rPr>
                            <w:t>ISEH 2020</w:t>
                          </w:r>
                          <w:r w:rsidR="00732BC6" w:rsidRPr="00BA2904">
                            <w:rPr>
                              <w:rFonts w:ascii="Verdana" w:hAnsi="Verdana" w:cs="Arial"/>
                              <w:b/>
                              <w:color w:val="A8041B"/>
                              <w:sz w:val="22"/>
                              <w:szCs w:val="22"/>
                              <w:lang w:val="en-GB"/>
                            </w:rPr>
                            <w:t>,</w:t>
                          </w:r>
                          <w:r w:rsidRPr="00BA2904">
                            <w:rPr>
                              <w:rFonts w:ascii="Verdana" w:hAnsi="Verdana" w:cs="Arial"/>
                              <w:b/>
                              <w:color w:val="A8041B"/>
                              <w:sz w:val="22"/>
                              <w:szCs w:val="22"/>
                              <w:lang w:val="en-GB"/>
                            </w:rPr>
                            <w:t xml:space="preserve"> ICEPH 2020</w:t>
                          </w:r>
                          <w:r w:rsidR="00732BC6" w:rsidRPr="00BA2904">
                            <w:rPr>
                              <w:rFonts w:ascii="Verdana" w:hAnsi="Verdana" w:cs="Arial"/>
                              <w:b/>
                              <w:color w:val="A8041B"/>
                              <w:sz w:val="22"/>
                              <w:szCs w:val="22"/>
                              <w:lang w:val="en-GB"/>
                            </w:rPr>
                            <w:t xml:space="preserve"> &amp; G16</w:t>
                          </w:r>
                          <w:r w:rsidR="0060150D" w:rsidRPr="00BA2904">
                            <w:rPr>
                              <w:rFonts w:ascii="Verdana" w:hAnsi="Verdana" w:cs="Arial"/>
                              <w:b/>
                              <w:color w:val="A8041B"/>
                              <w:sz w:val="22"/>
                              <w:szCs w:val="22"/>
                              <w:lang w:val="en-GB"/>
                            </w:rPr>
                            <w:t xml:space="preserve"> 2020</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The 5</w:t>
                          </w:r>
                          <w:r w:rsidRPr="00603626">
                            <w:rPr>
                              <w:rFonts w:ascii="Verdana" w:hAnsi="Verdana" w:cs="Arial"/>
                              <w:color w:val="A8041B"/>
                              <w:sz w:val="18"/>
                              <w:szCs w:val="18"/>
                              <w:vertAlign w:val="superscript"/>
                              <w:lang w:val="en-GB"/>
                            </w:rPr>
                            <w:t>th</w:t>
                          </w:r>
                          <w:r w:rsidRPr="00603626">
                            <w:rPr>
                              <w:rFonts w:ascii="Verdana" w:hAnsi="Verdana" w:cs="Arial"/>
                              <w:color w:val="A8041B"/>
                              <w:sz w:val="18"/>
                              <w:szCs w:val="18"/>
                              <w:lang w:val="en-GB"/>
                            </w:rPr>
                            <w:t xml:space="preserve"> International Symposium on Environment and Health</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The 6</w:t>
                          </w:r>
                          <w:r w:rsidRPr="00603626">
                            <w:rPr>
                              <w:rFonts w:ascii="Verdana" w:hAnsi="Verdana" w:cs="Arial"/>
                              <w:color w:val="A8041B"/>
                              <w:sz w:val="18"/>
                              <w:szCs w:val="18"/>
                              <w:vertAlign w:val="superscript"/>
                              <w:lang w:val="en-GB"/>
                            </w:rPr>
                            <w:t>th</w:t>
                          </w:r>
                          <w:r w:rsidRPr="00603626">
                            <w:rPr>
                              <w:rFonts w:ascii="Verdana" w:hAnsi="Verdana" w:cs="Arial"/>
                              <w:color w:val="A8041B"/>
                              <w:sz w:val="18"/>
                              <w:szCs w:val="18"/>
                              <w:lang w:val="en-GB"/>
                            </w:rPr>
                            <w:t xml:space="preserve"> International Conference on Environmental Pollution and Health</w:t>
                          </w:r>
                        </w:p>
                        <w:p w:rsidR="00BE4CA6" w:rsidRPr="00603626" w:rsidRDefault="00BE4CA6" w:rsidP="00AD08FD">
                          <w:pPr>
                            <w:pStyle w:val="TitleHeading"/>
                            <w:ind w:left="-142" w:right="-215"/>
                            <w:rPr>
                              <w:rFonts w:ascii="Verdana" w:hAnsi="Verdana" w:cs="Arial"/>
                              <w:color w:val="A8041B"/>
                              <w:sz w:val="18"/>
                              <w:szCs w:val="18"/>
                              <w:lang w:val="en-GB"/>
                            </w:rPr>
                          </w:pPr>
                          <w:r w:rsidRPr="00603626">
                            <w:rPr>
                              <w:rFonts w:ascii="Verdana" w:hAnsi="Verdana" w:cs="Arial"/>
                              <w:i w:val="0"/>
                              <w:color w:val="A8041B"/>
                              <w:sz w:val="18"/>
                              <w:szCs w:val="18"/>
                              <w:lang w:val="en-GB" w:eastAsia="en-IE"/>
                            </w:rPr>
                            <w:t xml:space="preserve"> The 7</w:t>
                          </w:r>
                          <w:r w:rsidRPr="00603626">
                            <w:rPr>
                              <w:rFonts w:ascii="Verdana" w:hAnsi="Verdana" w:cs="Arial"/>
                              <w:i w:val="0"/>
                              <w:color w:val="A8041B"/>
                              <w:sz w:val="18"/>
                              <w:szCs w:val="18"/>
                              <w:vertAlign w:val="superscript"/>
                              <w:lang w:val="en-GB" w:eastAsia="en-IE"/>
                            </w:rPr>
                            <w:t>th</w:t>
                          </w:r>
                          <w:r w:rsidRPr="00603626">
                            <w:rPr>
                              <w:rFonts w:ascii="Verdana" w:hAnsi="Verdana" w:cs="Arial"/>
                              <w:i w:val="0"/>
                              <w:color w:val="A8041B"/>
                              <w:sz w:val="18"/>
                              <w:szCs w:val="18"/>
                              <w:lang w:val="en-GB" w:eastAsia="en-IE"/>
                            </w:rPr>
                            <w:t xml:space="preserve"> International Conference on Research Frontiers on </w:t>
                          </w:r>
                          <w:proofErr w:type="spellStart"/>
                          <w:r w:rsidRPr="00603626">
                            <w:rPr>
                              <w:rFonts w:ascii="Verdana" w:hAnsi="Verdana" w:cs="Arial"/>
                              <w:i w:val="0"/>
                              <w:color w:val="A8041B"/>
                              <w:sz w:val="18"/>
                              <w:szCs w:val="18"/>
                              <w:lang w:val="en-GB" w:eastAsia="en-IE"/>
                            </w:rPr>
                            <w:t>Chalcogen</w:t>
                          </w:r>
                          <w:proofErr w:type="spellEnd"/>
                          <w:r w:rsidRPr="00603626">
                            <w:rPr>
                              <w:rFonts w:ascii="Verdana" w:hAnsi="Verdana" w:cs="Arial"/>
                              <w:i w:val="0"/>
                              <w:color w:val="A8041B"/>
                              <w:sz w:val="18"/>
                              <w:szCs w:val="18"/>
                              <w:lang w:val="en-GB" w:eastAsia="en-IE"/>
                            </w:rPr>
                            <w:t xml:space="preserve"> Cycle Science and Technology</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Environment, Health, GIS and Agriculture in the Big Data Era</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 xml:space="preserve">Galway, Ireland, August </w:t>
                          </w:r>
                          <w:r w:rsidR="00BC2A0C" w:rsidRPr="00603626">
                            <w:rPr>
                              <w:rFonts w:ascii="Verdana" w:hAnsi="Verdana" w:cs="Arial"/>
                              <w:color w:val="A8041B"/>
                              <w:sz w:val="18"/>
                              <w:szCs w:val="18"/>
                              <w:lang w:val="en-GB"/>
                            </w:rPr>
                            <w:t>2</w:t>
                          </w:r>
                          <w:r w:rsidRPr="00603626">
                            <w:rPr>
                              <w:rFonts w:ascii="Verdana" w:hAnsi="Verdana" w:cs="Arial"/>
                              <w:color w:val="A8041B"/>
                              <w:sz w:val="18"/>
                              <w:szCs w:val="18"/>
                              <w:lang w:val="en-GB"/>
                            </w:rPr>
                            <w:t>–</w:t>
                          </w:r>
                          <w:r w:rsidR="00BC2A0C" w:rsidRPr="00603626">
                            <w:rPr>
                              <w:rFonts w:ascii="Verdana" w:hAnsi="Verdana" w:cs="Arial"/>
                              <w:color w:val="A8041B"/>
                              <w:sz w:val="18"/>
                              <w:szCs w:val="18"/>
                              <w:lang w:val="en-GB"/>
                            </w:rPr>
                            <w:t>9</w:t>
                          </w:r>
                          <w:r w:rsidRPr="00603626">
                            <w:rPr>
                              <w:rFonts w:ascii="Verdana" w:hAnsi="Verdana" w:cs="Arial"/>
                              <w:color w:val="A8041B"/>
                              <w:sz w:val="18"/>
                              <w:szCs w:val="18"/>
                              <w:lang w:val="en-GB"/>
                            </w:rPr>
                            <w:t>, 2020</w:t>
                          </w:r>
                        </w:p>
                        <w:p w:rsidR="0041421E" w:rsidRPr="00AD08FD" w:rsidRDefault="0041421E" w:rsidP="00AD08FD">
                          <w:pPr>
                            <w:ind w:left="-142" w:right="-215"/>
                            <w:jc w:val="center"/>
                            <w:rPr>
                              <w:color w:val="A8041B"/>
                              <w:sz w:val="18"/>
                              <w:szCs w:val="18"/>
                            </w:rPr>
                          </w:pPr>
                          <w:r w:rsidRPr="00AD08FD">
                            <w:rPr>
                              <w:rFonts w:ascii="Verdana" w:hAnsi="Verdana" w:cs="Arial"/>
                              <w:color w:val="A8041B"/>
                              <w:sz w:val="18"/>
                              <w:szCs w:val="18"/>
                              <w:lang w:val="en-GB"/>
                            </w:rPr>
                            <w:t>www.nuigalway.ie/iseh2020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1BD58" id="_x0000_t202" coordsize="21600,21600" o:spt="202" path="m,l,21600r21600,l21600,xe">
              <v:stroke joinstyle="miter"/>
              <v:path gradientshapeok="t" o:connecttype="rect"/>
            </v:shapetype>
            <v:shape id="Text Box 3" o:spid="_x0000_s1026" type="#_x0000_t202" style="position:absolute;left:0;text-align:left;margin-left:106.55pt;margin-top:3.75pt;width:330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" stroked="f">
              <v:textbox>
                <w:txbxContent>
                  <w:p w:rsidR="0041421E" w:rsidRPr="00BA2904" w:rsidRDefault="0041421E" w:rsidP="00AD08FD">
                    <w:pPr>
                      <w:ind w:left="-142" w:right="-215"/>
                      <w:jc w:val="center"/>
                      <w:rPr>
                        <w:rFonts w:ascii="Verdana" w:hAnsi="Verdana" w:cs="Arial"/>
                        <w:b/>
                        <w:color w:val="A8041B"/>
                        <w:sz w:val="22"/>
                        <w:szCs w:val="22"/>
                        <w:lang w:val="en-GB"/>
                      </w:rPr>
                    </w:pPr>
                    <w:r w:rsidRPr="00BA2904">
                      <w:rPr>
                        <w:rFonts w:ascii="Verdana" w:hAnsi="Verdana" w:cs="Arial"/>
                        <w:b/>
                        <w:color w:val="A8041B"/>
                        <w:sz w:val="22"/>
                        <w:szCs w:val="22"/>
                        <w:lang w:val="en-GB"/>
                      </w:rPr>
                      <w:t>ISEH 2020</w:t>
                    </w:r>
                    <w:r w:rsidR="00732BC6" w:rsidRPr="00BA2904">
                      <w:rPr>
                        <w:rFonts w:ascii="Verdana" w:hAnsi="Verdana" w:cs="Arial"/>
                        <w:b/>
                        <w:color w:val="A8041B"/>
                        <w:sz w:val="22"/>
                        <w:szCs w:val="22"/>
                        <w:lang w:val="en-GB"/>
                      </w:rPr>
                      <w:t>,</w:t>
                    </w:r>
                    <w:r w:rsidRPr="00BA2904">
                      <w:rPr>
                        <w:rFonts w:ascii="Verdana" w:hAnsi="Verdana" w:cs="Arial"/>
                        <w:b/>
                        <w:color w:val="A8041B"/>
                        <w:sz w:val="22"/>
                        <w:szCs w:val="22"/>
                        <w:lang w:val="en-GB"/>
                      </w:rPr>
                      <w:t xml:space="preserve"> ICEPH 2020</w:t>
                    </w:r>
                    <w:r w:rsidR="00732BC6" w:rsidRPr="00BA2904">
                      <w:rPr>
                        <w:rFonts w:ascii="Verdana" w:hAnsi="Verdana" w:cs="Arial"/>
                        <w:b/>
                        <w:color w:val="A8041B"/>
                        <w:sz w:val="22"/>
                        <w:szCs w:val="22"/>
                        <w:lang w:val="en-GB"/>
                      </w:rPr>
                      <w:t xml:space="preserve"> &amp; G16</w:t>
                    </w:r>
                    <w:r w:rsidR="0060150D" w:rsidRPr="00BA2904">
                      <w:rPr>
                        <w:rFonts w:ascii="Verdana" w:hAnsi="Verdana" w:cs="Arial"/>
                        <w:b/>
                        <w:color w:val="A8041B"/>
                        <w:sz w:val="22"/>
                        <w:szCs w:val="22"/>
                        <w:lang w:val="en-GB"/>
                      </w:rPr>
                      <w:t xml:space="preserve"> 2020</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The 5</w:t>
                    </w:r>
                    <w:r w:rsidRPr="00603626">
                      <w:rPr>
                        <w:rFonts w:ascii="Verdana" w:hAnsi="Verdana" w:cs="Arial"/>
                        <w:color w:val="A8041B"/>
                        <w:sz w:val="18"/>
                        <w:szCs w:val="18"/>
                        <w:vertAlign w:val="superscript"/>
                        <w:lang w:val="en-GB"/>
                      </w:rPr>
                      <w:t>th</w:t>
                    </w:r>
                    <w:r w:rsidRPr="00603626">
                      <w:rPr>
                        <w:rFonts w:ascii="Verdana" w:hAnsi="Verdana" w:cs="Arial"/>
                        <w:color w:val="A8041B"/>
                        <w:sz w:val="18"/>
                        <w:szCs w:val="18"/>
                        <w:lang w:val="en-GB"/>
                      </w:rPr>
                      <w:t xml:space="preserve"> International Symposium on Environment and Health</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The 6</w:t>
                    </w:r>
                    <w:r w:rsidRPr="00603626">
                      <w:rPr>
                        <w:rFonts w:ascii="Verdana" w:hAnsi="Verdana" w:cs="Arial"/>
                        <w:color w:val="A8041B"/>
                        <w:sz w:val="18"/>
                        <w:szCs w:val="18"/>
                        <w:vertAlign w:val="superscript"/>
                        <w:lang w:val="en-GB"/>
                      </w:rPr>
                      <w:t>th</w:t>
                    </w:r>
                    <w:r w:rsidRPr="00603626">
                      <w:rPr>
                        <w:rFonts w:ascii="Verdana" w:hAnsi="Verdana" w:cs="Arial"/>
                        <w:color w:val="A8041B"/>
                        <w:sz w:val="18"/>
                        <w:szCs w:val="18"/>
                        <w:lang w:val="en-GB"/>
                      </w:rPr>
                      <w:t xml:space="preserve"> International Conference on Environmental Pollution and Health</w:t>
                    </w:r>
                  </w:p>
                  <w:p w:rsidR="00BE4CA6" w:rsidRPr="00603626" w:rsidRDefault="00BE4CA6" w:rsidP="00AD08FD">
                    <w:pPr>
                      <w:pStyle w:val="TitleHeading"/>
                      <w:ind w:left="-142" w:right="-215"/>
                      <w:rPr>
                        <w:rFonts w:ascii="Verdana" w:hAnsi="Verdana" w:cs="Arial"/>
                        <w:color w:val="A8041B"/>
                        <w:sz w:val="18"/>
                        <w:szCs w:val="18"/>
                        <w:lang w:val="en-GB"/>
                      </w:rPr>
                    </w:pPr>
                    <w:r w:rsidRPr="00603626">
                      <w:rPr>
                        <w:rFonts w:ascii="Verdana" w:hAnsi="Verdana" w:cs="Arial"/>
                        <w:i w:val="0"/>
                        <w:color w:val="A8041B"/>
                        <w:sz w:val="18"/>
                        <w:szCs w:val="18"/>
                        <w:lang w:val="en-GB" w:eastAsia="en-IE"/>
                      </w:rPr>
                      <w:t xml:space="preserve"> The 7</w:t>
                    </w:r>
                    <w:r w:rsidRPr="00603626">
                      <w:rPr>
                        <w:rFonts w:ascii="Verdana" w:hAnsi="Verdana" w:cs="Arial"/>
                        <w:i w:val="0"/>
                        <w:color w:val="A8041B"/>
                        <w:sz w:val="18"/>
                        <w:szCs w:val="18"/>
                        <w:vertAlign w:val="superscript"/>
                        <w:lang w:val="en-GB" w:eastAsia="en-IE"/>
                      </w:rPr>
                      <w:t>th</w:t>
                    </w:r>
                    <w:r w:rsidRPr="00603626">
                      <w:rPr>
                        <w:rFonts w:ascii="Verdana" w:hAnsi="Verdana" w:cs="Arial"/>
                        <w:i w:val="0"/>
                        <w:color w:val="A8041B"/>
                        <w:sz w:val="18"/>
                        <w:szCs w:val="18"/>
                        <w:lang w:val="en-GB" w:eastAsia="en-IE"/>
                      </w:rPr>
                      <w:t xml:space="preserve"> International Conference on Research Frontiers on </w:t>
                    </w:r>
                    <w:proofErr w:type="spellStart"/>
                    <w:r w:rsidRPr="00603626">
                      <w:rPr>
                        <w:rFonts w:ascii="Verdana" w:hAnsi="Verdana" w:cs="Arial"/>
                        <w:i w:val="0"/>
                        <w:color w:val="A8041B"/>
                        <w:sz w:val="18"/>
                        <w:szCs w:val="18"/>
                        <w:lang w:val="en-GB" w:eastAsia="en-IE"/>
                      </w:rPr>
                      <w:t>Chalcogen</w:t>
                    </w:r>
                    <w:proofErr w:type="spellEnd"/>
                    <w:r w:rsidRPr="00603626">
                      <w:rPr>
                        <w:rFonts w:ascii="Verdana" w:hAnsi="Verdana" w:cs="Arial"/>
                        <w:i w:val="0"/>
                        <w:color w:val="A8041B"/>
                        <w:sz w:val="18"/>
                        <w:szCs w:val="18"/>
                        <w:lang w:val="en-GB" w:eastAsia="en-IE"/>
                      </w:rPr>
                      <w:t xml:space="preserve"> Cycle Science and Technology</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Environment, Health, GIS and Agriculture in the Big Data Era</w:t>
                    </w:r>
                  </w:p>
                  <w:p w:rsidR="0041421E" w:rsidRPr="00603626" w:rsidRDefault="0041421E" w:rsidP="00AD08FD">
                    <w:pPr>
                      <w:ind w:left="-142" w:right="-215"/>
                      <w:jc w:val="center"/>
                      <w:rPr>
                        <w:rFonts w:ascii="Verdana" w:hAnsi="Verdana" w:cs="Arial"/>
                        <w:color w:val="A8041B"/>
                        <w:sz w:val="18"/>
                        <w:szCs w:val="18"/>
                        <w:lang w:val="en-GB"/>
                      </w:rPr>
                    </w:pPr>
                    <w:r w:rsidRPr="00603626">
                      <w:rPr>
                        <w:rFonts w:ascii="Verdana" w:hAnsi="Verdana" w:cs="Arial"/>
                        <w:color w:val="A8041B"/>
                        <w:sz w:val="18"/>
                        <w:szCs w:val="18"/>
                        <w:lang w:val="en-GB"/>
                      </w:rPr>
                      <w:t xml:space="preserve">Galway, Ireland, August </w:t>
                    </w:r>
                    <w:r w:rsidR="00BC2A0C" w:rsidRPr="00603626">
                      <w:rPr>
                        <w:rFonts w:ascii="Verdana" w:hAnsi="Verdana" w:cs="Arial"/>
                        <w:color w:val="A8041B"/>
                        <w:sz w:val="18"/>
                        <w:szCs w:val="18"/>
                        <w:lang w:val="en-GB"/>
                      </w:rPr>
                      <w:t>2</w:t>
                    </w:r>
                    <w:r w:rsidRPr="00603626">
                      <w:rPr>
                        <w:rFonts w:ascii="Verdana" w:hAnsi="Verdana" w:cs="Arial"/>
                        <w:color w:val="A8041B"/>
                        <w:sz w:val="18"/>
                        <w:szCs w:val="18"/>
                        <w:lang w:val="en-GB"/>
                      </w:rPr>
                      <w:t>–</w:t>
                    </w:r>
                    <w:r w:rsidR="00BC2A0C" w:rsidRPr="00603626">
                      <w:rPr>
                        <w:rFonts w:ascii="Verdana" w:hAnsi="Verdana" w:cs="Arial"/>
                        <w:color w:val="A8041B"/>
                        <w:sz w:val="18"/>
                        <w:szCs w:val="18"/>
                        <w:lang w:val="en-GB"/>
                      </w:rPr>
                      <w:t>9</w:t>
                    </w:r>
                    <w:r w:rsidRPr="00603626">
                      <w:rPr>
                        <w:rFonts w:ascii="Verdana" w:hAnsi="Verdana" w:cs="Arial"/>
                        <w:color w:val="A8041B"/>
                        <w:sz w:val="18"/>
                        <w:szCs w:val="18"/>
                        <w:lang w:val="en-GB"/>
                      </w:rPr>
                      <w:t>, 2020</w:t>
                    </w:r>
                  </w:p>
                  <w:p w:rsidR="0041421E" w:rsidRPr="00AD08FD" w:rsidRDefault="0041421E" w:rsidP="00AD08FD">
                    <w:pPr>
                      <w:ind w:left="-142" w:right="-215"/>
                      <w:jc w:val="center"/>
                      <w:rPr>
                        <w:color w:val="A8041B"/>
                        <w:sz w:val="18"/>
                        <w:szCs w:val="18"/>
                      </w:rPr>
                    </w:pPr>
                    <w:r w:rsidRPr="00AD08FD">
                      <w:rPr>
                        <w:rFonts w:ascii="Verdana" w:hAnsi="Verdana" w:cs="Arial"/>
                        <w:color w:val="A8041B"/>
                        <w:sz w:val="18"/>
                        <w:szCs w:val="18"/>
                        <w:lang w:val="en-GB"/>
                      </w:rPr>
                      <w:t>www.nuigalway.ie/iseh2020</w:t>
                    </w:r>
                  </w:p>
                </w:txbxContent>
              </v:textbox>
            </v:shape>
          </w:pict>
        </mc:Fallback>
      </mc:AlternateContent>
    </w:r>
    <w:r>
      <w:rPr>
        <w:noProof/>
        <w:lang w:eastAsia="zh-CN"/>
      </w:rPr>
      <w:drawing>
        <wp:inline distT="0" distB="0" distL="0" distR="0" wp14:anchorId="6EEB8934" wp14:editId="5CFB7677">
          <wp:extent cx="1112205" cy="1105382"/>
          <wp:effectExtent l="0" t="0" r="0" b="0"/>
          <wp:docPr id="7" name="Picture 7" descr="ise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h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046" cy="1125102"/>
                  </a:xfrm>
                  <a:prstGeom prst="rect">
                    <a:avLst/>
                  </a:prstGeom>
                  <a:noFill/>
                  <a:ln>
                    <a:noFill/>
                  </a:ln>
                </pic:spPr>
              </pic:pic>
            </a:graphicData>
          </a:graphic>
        </wp:inline>
      </w:drawing>
    </w:r>
    <w:r w:rsidRPr="00BF1E10">
      <w:rPr>
        <w:rFonts w:ascii="Verdana" w:hAnsi="Verdana"/>
        <w:noProof/>
      </w:rPr>
      <w:ptab w:relativeTo="margin" w:alignment="center" w:leader="none"/>
    </w:r>
    <w:r w:rsidRPr="00BF1E10">
      <w:rPr>
        <w:rFonts w:ascii="Verdana" w:hAnsi="Verdana"/>
        <w:noProof/>
      </w:rPr>
      <w:ptab w:relativeTo="margin" w:alignment="right" w:leader="none"/>
    </w:r>
    <w:r w:rsidR="006424BC">
      <w:rPr>
        <w:rFonts w:ascii="Arial" w:hAnsi="Arial" w:cs="Arial"/>
        <w:b/>
        <w:noProof/>
        <w:sz w:val="28"/>
        <w:szCs w:val="28"/>
        <w:lang w:eastAsia="zh-CN"/>
      </w:rPr>
      <w:drawing>
        <wp:inline distT="0" distB="0" distL="0" distR="0" wp14:anchorId="112CAFFB" wp14:editId="7A67DAAA">
          <wp:extent cx="1010071" cy="10938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EPH.jpg"/>
                  <pic:cNvPicPr/>
                </pic:nvPicPr>
                <pic:blipFill>
                  <a:blip r:embed="rId2">
                    <a:extLst>
                      <a:ext uri="{28A0092B-C50C-407E-A947-70E740481C1C}">
                        <a14:useLocalDpi xmlns:a14="http://schemas.microsoft.com/office/drawing/2010/main" val="0"/>
                      </a:ext>
                    </a:extLst>
                  </a:blip>
                  <a:stretch>
                    <a:fillRect/>
                  </a:stretch>
                </pic:blipFill>
                <pic:spPr>
                  <a:xfrm>
                    <a:off x="0" y="0"/>
                    <a:ext cx="1017109" cy="1101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069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87D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9AC4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EA6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561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3A2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FC3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C058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0C9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88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57C7A"/>
    <w:multiLevelType w:val="hybridMultilevel"/>
    <w:tmpl w:val="59B62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EE30EE"/>
    <w:multiLevelType w:val="hybridMultilevel"/>
    <w:tmpl w:val="B4CC8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CD1809"/>
    <w:multiLevelType w:val="hybridMultilevel"/>
    <w:tmpl w:val="7ED063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F60BE"/>
    <w:multiLevelType w:val="hybridMultilevel"/>
    <w:tmpl w:val="3A3467E6"/>
    <w:lvl w:ilvl="0" w:tplc="1809000B">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4" w15:restartNumberingAfterBreak="0">
    <w:nsid w:val="419A7A0B"/>
    <w:multiLevelType w:val="hybridMultilevel"/>
    <w:tmpl w:val="8318D7F6"/>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5" w15:restartNumberingAfterBreak="0">
    <w:nsid w:val="44681AA8"/>
    <w:multiLevelType w:val="hybridMultilevel"/>
    <w:tmpl w:val="CA0A8652"/>
    <w:lvl w:ilvl="0" w:tplc="1809000B">
      <w:start w:val="1"/>
      <w:numFmt w:val="bullet"/>
      <w:lvlText w:val=""/>
      <w:lvlJc w:val="left"/>
      <w:pPr>
        <w:ind w:left="1571" w:hanging="360"/>
      </w:pPr>
      <w:rPr>
        <w:rFonts w:ascii="Wingdings" w:hAnsi="Wingdings"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6" w15:restartNumberingAfterBreak="0">
    <w:nsid w:val="53D97FAB"/>
    <w:multiLevelType w:val="hybridMultilevel"/>
    <w:tmpl w:val="31FAB71C"/>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7" w15:restartNumberingAfterBreak="0">
    <w:nsid w:val="53DA0D3C"/>
    <w:multiLevelType w:val="hybridMultilevel"/>
    <w:tmpl w:val="A356AA44"/>
    <w:lvl w:ilvl="0" w:tplc="CE2CFC60">
      <w:start w:val="1"/>
      <w:numFmt w:val="decimal"/>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8" w15:restartNumberingAfterBreak="0">
    <w:nsid w:val="55113E4A"/>
    <w:multiLevelType w:val="hybridMultilevel"/>
    <w:tmpl w:val="ACB668E8"/>
    <w:lvl w:ilvl="0" w:tplc="18090001">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9" w15:restartNumberingAfterBreak="0">
    <w:nsid w:val="77152192"/>
    <w:multiLevelType w:val="hybridMultilevel"/>
    <w:tmpl w:val="078A93E8"/>
    <w:lvl w:ilvl="0" w:tplc="18090011">
      <w:start w:val="1"/>
      <w:numFmt w:val="decimal"/>
      <w:lvlText w:val="%1)"/>
      <w:lvlJc w:val="left"/>
      <w:pPr>
        <w:ind w:left="1571" w:hanging="360"/>
      </w:p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0" w15:restartNumberingAfterBreak="0">
    <w:nsid w:val="7C4E1B0E"/>
    <w:multiLevelType w:val="hybridMultilevel"/>
    <w:tmpl w:val="2D34A280"/>
    <w:lvl w:ilvl="0" w:tplc="1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9"/>
  </w:num>
  <w:num w:numId="15">
    <w:abstractNumId w:val="17"/>
  </w:num>
  <w:num w:numId="16">
    <w:abstractNumId w:val="10"/>
  </w:num>
  <w:num w:numId="17">
    <w:abstractNumId w:val="12"/>
  </w:num>
  <w:num w:numId="18">
    <w:abstractNumId w:val="20"/>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8"/>
    <w:rsid w:val="0000428A"/>
    <w:rsid w:val="000063EA"/>
    <w:rsid w:val="00011128"/>
    <w:rsid w:val="00012362"/>
    <w:rsid w:val="00014626"/>
    <w:rsid w:val="00031543"/>
    <w:rsid w:val="00034633"/>
    <w:rsid w:val="000416E0"/>
    <w:rsid w:val="000461BA"/>
    <w:rsid w:val="000522F6"/>
    <w:rsid w:val="00054A37"/>
    <w:rsid w:val="00056DFF"/>
    <w:rsid w:val="000579F0"/>
    <w:rsid w:val="000631C4"/>
    <w:rsid w:val="00065369"/>
    <w:rsid w:val="00066713"/>
    <w:rsid w:val="00066988"/>
    <w:rsid w:val="0007027D"/>
    <w:rsid w:val="00077518"/>
    <w:rsid w:val="00083DA4"/>
    <w:rsid w:val="0009705C"/>
    <w:rsid w:val="000A17A2"/>
    <w:rsid w:val="000A23F5"/>
    <w:rsid w:val="000B2AC1"/>
    <w:rsid w:val="000B3FB2"/>
    <w:rsid w:val="000B7E50"/>
    <w:rsid w:val="000C0D5B"/>
    <w:rsid w:val="000C1D8D"/>
    <w:rsid w:val="000C360C"/>
    <w:rsid w:val="000C6326"/>
    <w:rsid w:val="000C7B73"/>
    <w:rsid w:val="000D0843"/>
    <w:rsid w:val="000D0D5C"/>
    <w:rsid w:val="000D6390"/>
    <w:rsid w:val="000E116F"/>
    <w:rsid w:val="000E227E"/>
    <w:rsid w:val="00100360"/>
    <w:rsid w:val="00102E21"/>
    <w:rsid w:val="0011618E"/>
    <w:rsid w:val="0012164B"/>
    <w:rsid w:val="00133679"/>
    <w:rsid w:val="00135FE9"/>
    <w:rsid w:val="001370BB"/>
    <w:rsid w:val="001410D0"/>
    <w:rsid w:val="00155F0C"/>
    <w:rsid w:val="001649C5"/>
    <w:rsid w:val="00167295"/>
    <w:rsid w:val="00176081"/>
    <w:rsid w:val="001762BB"/>
    <w:rsid w:val="00176730"/>
    <w:rsid w:val="00191359"/>
    <w:rsid w:val="0019609B"/>
    <w:rsid w:val="001A25CA"/>
    <w:rsid w:val="001A4189"/>
    <w:rsid w:val="001A6DBB"/>
    <w:rsid w:val="001B3B7A"/>
    <w:rsid w:val="001B413F"/>
    <w:rsid w:val="001C274C"/>
    <w:rsid w:val="001C7090"/>
    <w:rsid w:val="001D69FB"/>
    <w:rsid w:val="001E4980"/>
    <w:rsid w:val="001E4B12"/>
    <w:rsid w:val="001E63ED"/>
    <w:rsid w:val="001F06E0"/>
    <w:rsid w:val="001F2259"/>
    <w:rsid w:val="001F3BA3"/>
    <w:rsid w:val="001F402A"/>
    <w:rsid w:val="001F455B"/>
    <w:rsid w:val="00201D6F"/>
    <w:rsid w:val="00202FFD"/>
    <w:rsid w:val="0020625B"/>
    <w:rsid w:val="00217DA5"/>
    <w:rsid w:val="00220575"/>
    <w:rsid w:val="00230F56"/>
    <w:rsid w:val="00231EB3"/>
    <w:rsid w:val="00235DA4"/>
    <w:rsid w:val="00240426"/>
    <w:rsid w:val="0024534F"/>
    <w:rsid w:val="00252DE4"/>
    <w:rsid w:val="00257593"/>
    <w:rsid w:val="00257859"/>
    <w:rsid w:val="00262DE6"/>
    <w:rsid w:val="0026537B"/>
    <w:rsid w:val="002666BF"/>
    <w:rsid w:val="0027086D"/>
    <w:rsid w:val="00270C62"/>
    <w:rsid w:val="00273F0D"/>
    <w:rsid w:val="00274086"/>
    <w:rsid w:val="0027561B"/>
    <w:rsid w:val="002767F1"/>
    <w:rsid w:val="0028245B"/>
    <w:rsid w:val="002874BB"/>
    <w:rsid w:val="00292871"/>
    <w:rsid w:val="00293F76"/>
    <w:rsid w:val="00295ED9"/>
    <w:rsid w:val="002962C9"/>
    <w:rsid w:val="00296954"/>
    <w:rsid w:val="00297745"/>
    <w:rsid w:val="00297EFF"/>
    <w:rsid w:val="002A7720"/>
    <w:rsid w:val="002B7D0F"/>
    <w:rsid w:val="002C23B5"/>
    <w:rsid w:val="002C2F6C"/>
    <w:rsid w:val="002C3D52"/>
    <w:rsid w:val="002D209A"/>
    <w:rsid w:val="002D7336"/>
    <w:rsid w:val="002E5816"/>
    <w:rsid w:val="002E61A3"/>
    <w:rsid w:val="002F0B24"/>
    <w:rsid w:val="002F3474"/>
    <w:rsid w:val="002F4630"/>
    <w:rsid w:val="002F66BA"/>
    <w:rsid w:val="0030093F"/>
    <w:rsid w:val="00301790"/>
    <w:rsid w:val="00302F90"/>
    <w:rsid w:val="00307D79"/>
    <w:rsid w:val="00311515"/>
    <w:rsid w:val="00312E91"/>
    <w:rsid w:val="00325C60"/>
    <w:rsid w:val="00326EE6"/>
    <w:rsid w:val="0033010A"/>
    <w:rsid w:val="00333630"/>
    <w:rsid w:val="0033486C"/>
    <w:rsid w:val="00337458"/>
    <w:rsid w:val="003374AD"/>
    <w:rsid w:val="003441FF"/>
    <w:rsid w:val="00347048"/>
    <w:rsid w:val="00356171"/>
    <w:rsid w:val="0035797B"/>
    <w:rsid w:val="0036346E"/>
    <w:rsid w:val="00364A1F"/>
    <w:rsid w:val="00364D90"/>
    <w:rsid w:val="00370147"/>
    <w:rsid w:val="003719B5"/>
    <w:rsid w:val="00373B0C"/>
    <w:rsid w:val="00375CB7"/>
    <w:rsid w:val="003859CD"/>
    <w:rsid w:val="00391095"/>
    <w:rsid w:val="00392D2B"/>
    <w:rsid w:val="00393067"/>
    <w:rsid w:val="0039418C"/>
    <w:rsid w:val="00394C60"/>
    <w:rsid w:val="003A16CE"/>
    <w:rsid w:val="003A2500"/>
    <w:rsid w:val="003A7131"/>
    <w:rsid w:val="003A717C"/>
    <w:rsid w:val="003B1169"/>
    <w:rsid w:val="003C2417"/>
    <w:rsid w:val="003C4AD0"/>
    <w:rsid w:val="003C4ADF"/>
    <w:rsid w:val="003C6E89"/>
    <w:rsid w:val="003D0D4F"/>
    <w:rsid w:val="003D1775"/>
    <w:rsid w:val="003D441B"/>
    <w:rsid w:val="003E4DF6"/>
    <w:rsid w:val="003F0232"/>
    <w:rsid w:val="003F0C02"/>
    <w:rsid w:val="003F7056"/>
    <w:rsid w:val="00405D09"/>
    <w:rsid w:val="00411CF9"/>
    <w:rsid w:val="004126A2"/>
    <w:rsid w:val="0041421E"/>
    <w:rsid w:val="00416766"/>
    <w:rsid w:val="00417E98"/>
    <w:rsid w:val="00423181"/>
    <w:rsid w:val="00425B72"/>
    <w:rsid w:val="00427453"/>
    <w:rsid w:val="00435D71"/>
    <w:rsid w:val="00435DBB"/>
    <w:rsid w:val="004370A8"/>
    <w:rsid w:val="00437720"/>
    <w:rsid w:val="004403C9"/>
    <w:rsid w:val="00440CEB"/>
    <w:rsid w:val="004452E1"/>
    <w:rsid w:val="004468F1"/>
    <w:rsid w:val="00451942"/>
    <w:rsid w:val="0045398F"/>
    <w:rsid w:val="00460D86"/>
    <w:rsid w:val="00461116"/>
    <w:rsid w:val="00463361"/>
    <w:rsid w:val="00466E6B"/>
    <w:rsid w:val="004678D9"/>
    <w:rsid w:val="00472324"/>
    <w:rsid w:val="00477807"/>
    <w:rsid w:val="00480BE9"/>
    <w:rsid w:val="00482158"/>
    <w:rsid w:val="0048283A"/>
    <w:rsid w:val="00485671"/>
    <w:rsid w:val="00493B1F"/>
    <w:rsid w:val="00496C9A"/>
    <w:rsid w:val="004A09DB"/>
    <w:rsid w:val="004B0D2E"/>
    <w:rsid w:val="004B2D02"/>
    <w:rsid w:val="004B2EAE"/>
    <w:rsid w:val="004B2F78"/>
    <w:rsid w:val="004B5304"/>
    <w:rsid w:val="004B6152"/>
    <w:rsid w:val="004C07CF"/>
    <w:rsid w:val="004C09FF"/>
    <w:rsid w:val="004C4677"/>
    <w:rsid w:val="004C6A8B"/>
    <w:rsid w:val="004D67AD"/>
    <w:rsid w:val="004D78DB"/>
    <w:rsid w:val="004E2DD3"/>
    <w:rsid w:val="004E38CB"/>
    <w:rsid w:val="004F12BE"/>
    <w:rsid w:val="004F24B6"/>
    <w:rsid w:val="004F61D7"/>
    <w:rsid w:val="005020E6"/>
    <w:rsid w:val="005115C0"/>
    <w:rsid w:val="00512F5B"/>
    <w:rsid w:val="00513644"/>
    <w:rsid w:val="00513B3B"/>
    <w:rsid w:val="005237D8"/>
    <w:rsid w:val="00526A84"/>
    <w:rsid w:val="005305E4"/>
    <w:rsid w:val="00533338"/>
    <w:rsid w:val="005349EC"/>
    <w:rsid w:val="00543AD2"/>
    <w:rsid w:val="00552232"/>
    <w:rsid w:val="005672FD"/>
    <w:rsid w:val="00570997"/>
    <w:rsid w:val="00575D56"/>
    <w:rsid w:val="00582B77"/>
    <w:rsid w:val="00586B77"/>
    <w:rsid w:val="00590CFD"/>
    <w:rsid w:val="005920F7"/>
    <w:rsid w:val="0059263E"/>
    <w:rsid w:val="00592D99"/>
    <w:rsid w:val="00597605"/>
    <w:rsid w:val="00597EBC"/>
    <w:rsid w:val="005A1012"/>
    <w:rsid w:val="005A300E"/>
    <w:rsid w:val="005A4C6E"/>
    <w:rsid w:val="005A7A22"/>
    <w:rsid w:val="005B0749"/>
    <w:rsid w:val="005B2143"/>
    <w:rsid w:val="005B300A"/>
    <w:rsid w:val="005B5D75"/>
    <w:rsid w:val="005B7AAD"/>
    <w:rsid w:val="005D0802"/>
    <w:rsid w:val="005D5453"/>
    <w:rsid w:val="005D6F92"/>
    <w:rsid w:val="005E5FAD"/>
    <w:rsid w:val="005E6EDC"/>
    <w:rsid w:val="005F0090"/>
    <w:rsid w:val="005F0B04"/>
    <w:rsid w:val="006006CA"/>
    <w:rsid w:val="0060150D"/>
    <w:rsid w:val="00601A1A"/>
    <w:rsid w:val="00602631"/>
    <w:rsid w:val="00603626"/>
    <w:rsid w:val="00613188"/>
    <w:rsid w:val="00614350"/>
    <w:rsid w:val="00614829"/>
    <w:rsid w:val="00616E52"/>
    <w:rsid w:val="00617E45"/>
    <w:rsid w:val="00621130"/>
    <w:rsid w:val="00623F3E"/>
    <w:rsid w:val="006240BF"/>
    <w:rsid w:val="00625DE6"/>
    <w:rsid w:val="00634067"/>
    <w:rsid w:val="00635DC8"/>
    <w:rsid w:val="006424BC"/>
    <w:rsid w:val="00645C2F"/>
    <w:rsid w:val="00647506"/>
    <w:rsid w:val="00651B65"/>
    <w:rsid w:val="00651D74"/>
    <w:rsid w:val="00652D46"/>
    <w:rsid w:val="00653B2D"/>
    <w:rsid w:val="00656AC2"/>
    <w:rsid w:val="00662670"/>
    <w:rsid w:val="00671607"/>
    <w:rsid w:val="006716DF"/>
    <w:rsid w:val="006773D8"/>
    <w:rsid w:val="00685E9C"/>
    <w:rsid w:val="006862C0"/>
    <w:rsid w:val="006908F7"/>
    <w:rsid w:val="006A2459"/>
    <w:rsid w:val="006A49D5"/>
    <w:rsid w:val="006B1C10"/>
    <w:rsid w:val="006B216E"/>
    <w:rsid w:val="006B3664"/>
    <w:rsid w:val="006B3B7E"/>
    <w:rsid w:val="006C2697"/>
    <w:rsid w:val="006C2DE9"/>
    <w:rsid w:val="006C6155"/>
    <w:rsid w:val="006D7AD0"/>
    <w:rsid w:val="006E1F83"/>
    <w:rsid w:val="006E4321"/>
    <w:rsid w:val="006E7312"/>
    <w:rsid w:val="006F7260"/>
    <w:rsid w:val="00701593"/>
    <w:rsid w:val="0071137C"/>
    <w:rsid w:val="00711B43"/>
    <w:rsid w:val="007209DB"/>
    <w:rsid w:val="007260C8"/>
    <w:rsid w:val="00726510"/>
    <w:rsid w:val="00732B5E"/>
    <w:rsid w:val="00732BC6"/>
    <w:rsid w:val="00733526"/>
    <w:rsid w:val="00737647"/>
    <w:rsid w:val="007405A2"/>
    <w:rsid w:val="0075162E"/>
    <w:rsid w:val="007544D1"/>
    <w:rsid w:val="00756E6B"/>
    <w:rsid w:val="00763264"/>
    <w:rsid w:val="00765E9A"/>
    <w:rsid w:val="0077666F"/>
    <w:rsid w:val="007779C7"/>
    <w:rsid w:val="007827C9"/>
    <w:rsid w:val="00783939"/>
    <w:rsid w:val="00784A24"/>
    <w:rsid w:val="00785156"/>
    <w:rsid w:val="00786343"/>
    <w:rsid w:val="00791DAE"/>
    <w:rsid w:val="00793889"/>
    <w:rsid w:val="007941CE"/>
    <w:rsid w:val="0079570C"/>
    <w:rsid w:val="0079585A"/>
    <w:rsid w:val="00796A43"/>
    <w:rsid w:val="00796B2D"/>
    <w:rsid w:val="007A365F"/>
    <w:rsid w:val="007A54C8"/>
    <w:rsid w:val="007B02FC"/>
    <w:rsid w:val="007B0B73"/>
    <w:rsid w:val="007B3CA6"/>
    <w:rsid w:val="007B6778"/>
    <w:rsid w:val="007B68B3"/>
    <w:rsid w:val="007C0FE7"/>
    <w:rsid w:val="007C3565"/>
    <w:rsid w:val="007D22B8"/>
    <w:rsid w:val="007D2353"/>
    <w:rsid w:val="007E1435"/>
    <w:rsid w:val="007E26F2"/>
    <w:rsid w:val="007E34A9"/>
    <w:rsid w:val="007E3DB8"/>
    <w:rsid w:val="007E5322"/>
    <w:rsid w:val="007F1E25"/>
    <w:rsid w:val="007F31CD"/>
    <w:rsid w:val="007F7280"/>
    <w:rsid w:val="00803CC3"/>
    <w:rsid w:val="0081172D"/>
    <w:rsid w:val="0081689D"/>
    <w:rsid w:val="00817F4A"/>
    <w:rsid w:val="00820DCB"/>
    <w:rsid w:val="008242F5"/>
    <w:rsid w:val="00834AAA"/>
    <w:rsid w:val="00841FF0"/>
    <w:rsid w:val="008424D1"/>
    <w:rsid w:val="00852537"/>
    <w:rsid w:val="00852A2E"/>
    <w:rsid w:val="00862D1B"/>
    <w:rsid w:val="008706C2"/>
    <w:rsid w:val="00872E93"/>
    <w:rsid w:val="0088008D"/>
    <w:rsid w:val="00881F6E"/>
    <w:rsid w:val="00886491"/>
    <w:rsid w:val="00897335"/>
    <w:rsid w:val="008A1696"/>
    <w:rsid w:val="008A1D08"/>
    <w:rsid w:val="008A296F"/>
    <w:rsid w:val="008A3151"/>
    <w:rsid w:val="008B488C"/>
    <w:rsid w:val="008B4EAF"/>
    <w:rsid w:val="008B6A9C"/>
    <w:rsid w:val="008B7C34"/>
    <w:rsid w:val="008C3129"/>
    <w:rsid w:val="008C3EE8"/>
    <w:rsid w:val="008C6F01"/>
    <w:rsid w:val="008D078E"/>
    <w:rsid w:val="008E2EFE"/>
    <w:rsid w:val="008E37BE"/>
    <w:rsid w:val="008E480F"/>
    <w:rsid w:val="008E4B85"/>
    <w:rsid w:val="008E6ED3"/>
    <w:rsid w:val="008F059A"/>
    <w:rsid w:val="00901902"/>
    <w:rsid w:val="00905A1C"/>
    <w:rsid w:val="00911C28"/>
    <w:rsid w:val="0091243E"/>
    <w:rsid w:val="0092049F"/>
    <w:rsid w:val="00921198"/>
    <w:rsid w:val="00923129"/>
    <w:rsid w:val="009238F5"/>
    <w:rsid w:val="0092695D"/>
    <w:rsid w:val="0093126A"/>
    <w:rsid w:val="009340BB"/>
    <w:rsid w:val="00936BAB"/>
    <w:rsid w:val="00940C55"/>
    <w:rsid w:val="009416FE"/>
    <w:rsid w:val="009447A2"/>
    <w:rsid w:val="009453E7"/>
    <w:rsid w:val="0095186E"/>
    <w:rsid w:val="0095271D"/>
    <w:rsid w:val="009534FD"/>
    <w:rsid w:val="0096481A"/>
    <w:rsid w:val="00973386"/>
    <w:rsid w:val="00974126"/>
    <w:rsid w:val="0097426F"/>
    <w:rsid w:val="0097518F"/>
    <w:rsid w:val="00980A80"/>
    <w:rsid w:val="00982A60"/>
    <w:rsid w:val="009846E5"/>
    <w:rsid w:val="009921E0"/>
    <w:rsid w:val="009923DE"/>
    <w:rsid w:val="009970F8"/>
    <w:rsid w:val="009A61F1"/>
    <w:rsid w:val="009C1C63"/>
    <w:rsid w:val="009C3C59"/>
    <w:rsid w:val="009D1F0E"/>
    <w:rsid w:val="009D5575"/>
    <w:rsid w:val="009E062E"/>
    <w:rsid w:val="009E0BE5"/>
    <w:rsid w:val="009E3DF2"/>
    <w:rsid w:val="009E7CA4"/>
    <w:rsid w:val="009F2BF0"/>
    <w:rsid w:val="009F4E6F"/>
    <w:rsid w:val="009F65F2"/>
    <w:rsid w:val="009F6E0C"/>
    <w:rsid w:val="009F7D3B"/>
    <w:rsid w:val="00A02673"/>
    <w:rsid w:val="00A12B8E"/>
    <w:rsid w:val="00A15277"/>
    <w:rsid w:val="00A15CB4"/>
    <w:rsid w:val="00A165F5"/>
    <w:rsid w:val="00A17E28"/>
    <w:rsid w:val="00A2138E"/>
    <w:rsid w:val="00A30CFD"/>
    <w:rsid w:val="00A31C36"/>
    <w:rsid w:val="00A31CB6"/>
    <w:rsid w:val="00A34AC6"/>
    <w:rsid w:val="00A3775A"/>
    <w:rsid w:val="00A45F0C"/>
    <w:rsid w:val="00A51559"/>
    <w:rsid w:val="00A52B81"/>
    <w:rsid w:val="00A6107F"/>
    <w:rsid w:val="00A627C9"/>
    <w:rsid w:val="00A64C84"/>
    <w:rsid w:val="00A65CC5"/>
    <w:rsid w:val="00A73710"/>
    <w:rsid w:val="00A74EB6"/>
    <w:rsid w:val="00A90AD0"/>
    <w:rsid w:val="00A91DB6"/>
    <w:rsid w:val="00A92D98"/>
    <w:rsid w:val="00AA1E34"/>
    <w:rsid w:val="00AA337E"/>
    <w:rsid w:val="00AA5E63"/>
    <w:rsid w:val="00AA6848"/>
    <w:rsid w:val="00AB05A3"/>
    <w:rsid w:val="00AB0BA2"/>
    <w:rsid w:val="00AB22E6"/>
    <w:rsid w:val="00AB32EB"/>
    <w:rsid w:val="00AB4293"/>
    <w:rsid w:val="00AB4765"/>
    <w:rsid w:val="00AB50FC"/>
    <w:rsid w:val="00AC32DA"/>
    <w:rsid w:val="00AC4A44"/>
    <w:rsid w:val="00AC5509"/>
    <w:rsid w:val="00AC7A40"/>
    <w:rsid w:val="00AD08FD"/>
    <w:rsid w:val="00AF2DEA"/>
    <w:rsid w:val="00AF3496"/>
    <w:rsid w:val="00AF437F"/>
    <w:rsid w:val="00AF4678"/>
    <w:rsid w:val="00AF4ED0"/>
    <w:rsid w:val="00AF56D5"/>
    <w:rsid w:val="00B01093"/>
    <w:rsid w:val="00B06C41"/>
    <w:rsid w:val="00B165D7"/>
    <w:rsid w:val="00B257C4"/>
    <w:rsid w:val="00B25A1C"/>
    <w:rsid w:val="00B27161"/>
    <w:rsid w:val="00B301BF"/>
    <w:rsid w:val="00B3310E"/>
    <w:rsid w:val="00B34A82"/>
    <w:rsid w:val="00B34D06"/>
    <w:rsid w:val="00B37D26"/>
    <w:rsid w:val="00B41253"/>
    <w:rsid w:val="00B421E8"/>
    <w:rsid w:val="00B556C5"/>
    <w:rsid w:val="00B566FE"/>
    <w:rsid w:val="00B6065B"/>
    <w:rsid w:val="00B60E44"/>
    <w:rsid w:val="00B637D6"/>
    <w:rsid w:val="00B73522"/>
    <w:rsid w:val="00B746FF"/>
    <w:rsid w:val="00B75C19"/>
    <w:rsid w:val="00B83276"/>
    <w:rsid w:val="00B84BC8"/>
    <w:rsid w:val="00B8797D"/>
    <w:rsid w:val="00B901B3"/>
    <w:rsid w:val="00B914BF"/>
    <w:rsid w:val="00B92339"/>
    <w:rsid w:val="00B96FB9"/>
    <w:rsid w:val="00B97DAB"/>
    <w:rsid w:val="00BA11B1"/>
    <w:rsid w:val="00BA2904"/>
    <w:rsid w:val="00BA3A16"/>
    <w:rsid w:val="00BB2EBA"/>
    <w:rsid w:val="00BB492E"/>
    <w:rsid w:val="00BB679B"/>
    <w:rsid w:val="00BC19B9"/>
    <w:rsid w:val="00BC2A0C"/>
    <w:rsid w:val="00BC39EF"/>
    <w:rsid w:val="00BC5F62"/>
    <w:rsid w:val="00BC6D38"/>
    <w:rsid w:val="00BD25AB"/>
    <w:rsid w:val="00BD5A2A"/>
    <w:rsid w:val="00BE4CA6"/>
    <w:rsid w:val="00BE67F9"/>
    <w:rsid w:val="00BF1E10"/>
    <w:rsid w:val="00BF28BD"/>
    <w:rsid w:val="00BF6179"/>
    <w:rsid w:val="00C030D0"/>
    <w:rsid w:val="00C10DE5"/>
    <w:rsid w:val="00C13193"/>
    <w:rsid w:val="00C16D4D"/>
    <w:rsid w:val="00C202F7"/>
    <w:rsid w:val="00C2529B"/>
    <w:rsid w:val="00C30D50"/>
    <w:rsid w:val="00C32828"/>
    <w:rsid w:val="00C37ED3"/>
    <w:rsid w:val="00C43AE4"/>
    <w:rsid w:val="00C44DDC"/>
    <w:rsid w:val="00C454DB"/>
    <w:rsid w:val="00C5103A"/>
    <w:rsid w:val="00C60817"/>
    <w:rsid w:val="00C62934"/>
    <w:rsid w:val="00C6339A"/>
    <w:rsid w:val="00C63408"/>
    <w:rsid w:val="00C725C0"/>
    <w:rsid w:val="00C7455A"/>
    <w:rsid w:val="00C7711A"/>
    <w:rsid w:val="00C800E5"/>
    <w:rsid w:val="00C82FA1"/>
    <w:rsid w:val="00C93EE0"/>
    <w:rsid w:val="00C93F5E"/>
    <w:rsid w:val="00C9407B"/>
    <w:rsid w:val="00C97384"/>
    <w:rsid w:val="00C979D1"/>
    <w:rsid w:val="00CA5018"/>
    <w:rsid w:val="00CA789C"/>
    <w:rsid w:val="00CB2018"/>
    <w:rsid w:val="00CB6BE6"/>
    <w:rsid w:val="00CC4533"/>
    <w:rsid w:val="00CC55D2"/>
    <w:rsid w:val="00CC589C"/>
    <w:rsid w:val="00CE30C3"/>
    <w:rsid w:val="00CE3328"/>
    <w:rsid w:val="00CE3E72"/>
    <w:rsid w:val="00CE5898"/>
    <w:rsid w:val="00CF1210"/>
    <w:rsid w:val="00CF3499"/>
    <w:rsid w:val="00CF7AA8"/>
    <w:rsid w:val="00D02092"/>
    <w:rsid w:val="00D03C17"/>
    <w:rsid w:val="00D07461"/>
    <w:rsid w:val="00D16DB3"/>
    <w:rsid w:val="00D2176A"/>
    <w:rsid w:val="00D344BB"/>
    <w:rsid w:val="00D34573"/>
    <w:rsid w:val="00D348EF"/>
    <w:rsid w:val="00D41C37"/>
    <w:rsid w:val="00D431D8"/>
    <w:rsid w:val="00D458F1"/>
    <w:rsid w:val="00D552B2"/>
    <w:rsid w:val="00D57820"/>
    <w:rsid w:val="00D61756"/>
    <w:rsid w:val="00D63462"/>
    <w:rsid w:val="00D63ADF"/>
    <w:rsid w:val="00D6455E"/>
    <w:rsid w:val="00D657B0"/>
    <w:rsid w:val="00D71E72"/>
    <w:rsid w:val="00D77666"/>
    <w:rsid w:val="00D80300"/>
    <w:rsid w:val="00D803FD"/>
    <w:rsid w:val="00D82339"/>
    <w:rsid w:val="00D8496E"/>
    <w:rsid w:val="00D93BDB"/>
    <w:rsid w:val="00D958EA"/>
    <w:rsid w:val="00D95D7E"/>
    <w:rsid w:val="00DA3048"/>
    <w:rsid w:val="00DA62A9"/>
    <w:rsid w:val="00DB1F52"/>
    <w:rsid w:val="00DB5501"/>
    <w:rsid w:val="00DB5967"/>
    <w:rsid w:val="00DB78E5"/>
    <w:rsid w:val="00DC1437"/>
    <w:rsid w:val="00DC34EE"/>
    <w:rsid w:val="00DC3B76"/>
    <w:rsid w:val="00DC574B"/>
    <w:rsid w:val="00DD300D"/>
    <w:rsid w:val="00DE0F6D"/>
    <w:rsid w:val="00DE4051"/>
    <w:rsid w:val="00DF262A"/>
    <w:rsid w:val="00E005E7"/>
    <w:rsid w:val="00E04A55"/>
    <w:rsid w:val="00E06250"/>
    <w:rsid w:val="00E073FD"/>
    <w:rsid w:val="00E1618A"/>
    <w:rsid w:val="00E20422"/>
    <w:rsid w:val="00E2201A"/>
    <w:rsid w:val="00E2612B"/>
    <w:rsid w:val="00E3749E"/>
    <w:rsid w:val="00E4508B"/>
    <w:rsid w:val="00E45146"/>
    <w:rsid w:val="00E46396"/>
    <w:rsid w:val="00E5030B"/>
    <w:rsid w:val="00E5388D"/>
    <w:rsid w:val="00E544CD"/>
    <w:rsid w:val="00E60E30"/>
    <w:rsid w:val="00E61945"/>
    <w:rsid w:val="00E626D0"/>
    <w:rsid w:val="00E64D7A"/>
    <w:rsid w:val="00E659FC"/>
    <w:rsid w:val="00E65FDC"/>
    <w:rsid w:val="00E677E3"/>
    <w:rsid w:val="00E7283D"/>
    <w:rsid w:val="00E72CC2"/>
    <w:rsid w:val="00E7594C"/>
    <w:rsid w:val="00E82300"/>
    <w:rsid w:val="00E84472"/>
    <w:rsid w:val="00E914D7"/>
    <w:rsid w:val="00E93E97"/>
    <w:rsid w:val="00E95397"/>
    <w:rsid w:val="00EA0C44"/>
    <w:rsid w:val="00EA30FB"/>
    <w:rsid w:val="00EA4700"/>
    <w:rsid w:val="00EA4838"/>
    <w:rsid w:val="00EA6078"/>
    <w:rsid w:val="00EA7F75"/>
    <w:rsid w:val="00EB3449"/>
    <w:rsid w:val="00EB55ED"/>
    <w:rsid w:val="00EC088B"/>
    <w:rsid w:val="00EC0942"/>
    <w:rsid w:val="00EC2995"/>
    <w:rsid w:val="00EC3734"/>
    <w:rsid w:val="00EC4B32"/>
    <w:rsid w:val="00EC5284"/>
    <w:rsid w:val="00EC6401"/>
    <w:rsid w:val="00ED0C09"/>
    <w:rsid w:val="00ED5DA2"/>
    <w:rsid w:val="00ED7142"/>
    <w:rsid w:val="00EF096A"/>
    <w:rsid w:val="00EF0F5B"/>
    <w:rsid w:val="00EF1A95"/>
    <w:rsid w:val="00EF30D0"/>
    <w:rsid w:val="00EF3BC4"/>
    <w:rsid w:val="00F00178"/>
    <w:rsid w:val="00F01AB0"/>
    <w:rsid w:val="00F03576"/>
    <w:rsid w:val="00F06F46"/>
    <w:rsid w:val="00F06F5A"/>
    <w:rsid w:val="00F07761"/>
    <w:rsid w:val="00F124F8"/>
    <w:rsid w:val="00F14CCF"/>
    <w:rsid w:val="00F16C1D"/>
    <w:rsid w:val="00F24B39"/>
    <w:rsid w:val="00F363F2"/>
    <w:rsid w:val="00F413A0"/>
    <w:rsid w:val="00F45F9B"/>
    <w:rsid w:val="00F50077"/>
    <w:rsid w:val="00F50E54"/>
    <w:rsid w:val="00F51DBF"/>
    <w:rsid w:val="00F526EC"/>
    <w:rsid w:val="00F53D0D"/>
    <w:rsid w:val="00F5509C"/>
    <w:rsid w:val="00F61BDA"/>
    <w:rsid w:val="00F720A8"/>
    <w:rsid w:val="00F83B02"/>
    <w:rsid w:val="00F845D4"/>
    <w:rsid w:val="00F846E5"/>
    <w:rsid w:val="00F85A22"/>
    <w:rsid w:val="00F85BF0"/>
    <w:rsid w:val="00F87009"/>
    <w:rsid w:val="00F872E3"/>
    <w:rsid w:val="00F9114E"/>
    <w:rsid w:val="00F924FB"/>
    <w:rsid w:val="00F940AA"/>
    <w:rsid w:val="00F9413E"/>
    <w:rsid w:val="00FA474C"/>
    <w:rsid w:val="00FB6F06"/>
    <w:rsid w:val="00FB7A84"/>
    <w:rsid w:val="00FD042B"/>
    <w:rsid w:val="00FD0E00"/>
    <w:rsid w:val="00FD173C"/>
    <w:rsid w:val="00FE0B20"/>
    <w:rsid w:val="00FE6BED"/>
    <w:rsid w:val="00FE79B7"/>
    <w:rsid w:val="00FE7FC2"/>
    <w:rsid w:val="00FF1499"/>
    <w:rsid w:val="00FF5FD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8DFA75-8CD8-4FDA-B3B1-B2402903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spacing w:before="220"/>
      <w:ind w:left="283"/>
      <w:jc w:val="both"/>
    </w:pPr>
    <w:rPr>
      <w:rFonts w:ascii="Verdana" w:hAnsi="Verdana"/>
      <w:sz w:val="22"/>
      <w:szCs w:val="20"/>
      <w:lang w:eastAsia="en-US"/>
    </w:rPr>
  </w:style>
  <w:style w:type="character" w:styleId="Hyperlink">
    <w:name w:val="Hyperlink"/>
    <w:uiPriority w:val="99"/>
    <w:rPr>
      <w:color w:val="0000FF"/>
      <w:u w:val="single"/>
    </w:rPr>
  </w:style>
  <w:style w:type="paragraph" w:styleId="Footer">
    <w:name w:val="footer"/>
    <w:basedOn w:val="Normal"/>
    <w:semiHidden/>
    <w:pPr>
      <w:tabs>
        <w:tab w:val="center" w:pos="4153"/>
        <w:tab w:val="right" w:pos="8306"/>
      </w:tabs>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rFonts w:ascii="Century Gothic" w:hAnsi="Century Gothic"/>
      <w:sz w:val="22"/>
      <w:lang w:eastAsia="en-US"/>
    </w:rPr>
  </w:style>
  <w:style w:type="paragraph" w:styleId="Header">
    <w:name w:val="head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MessageHeaderLabel">
    <w:name w:val="Message Header Label"/>
    <w:rPr>
      <w:rFonts w:ascii="Arial" w:hAnsi="Arial" w:cs="Arial"/>
      <w:b/>
      <w:bCs/>
      <w:spacing w:val="-4"/>
      <w:sz w:val="18"/>
      <w:szCs w:val="18"/>
      <w:vertAlign w:val="baselin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ListParagraph">
    <w:name w:val="List Paragraph"/>
    <w:basedOn w:val="Normal"/>
    <w:uiPriority w:val="34"/>
    <w:qFormat/>
    <w:rsid w:val="006D7AD0"/>
    <w:pPr>
      <w:ind w:left="720"/>
      <w:contextualSpacing/>
    </w:pPr>
  </w:style>
  <w:style w:type="table" w:styleId="TableGrid">
    <w:name w:val="Table Grid"/>
    <w:basedOn w:val="TableNormal"/>
    <w:uiPriority w:val="39"/>
    <w:rsid w:val="00A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1198"/>
    <w:pPr>
      <w:spacing w:before="100" w:beforeAutospacing="1" w:after="100" w:afterAutospacing="1"/>
    </w:pPr>
    <w:rPr>
      <w:lang w:eastAsia="zh-CN"/>
    </w:rPr>
  </w:style>
  <w:style w:type="paragraph" w:customStyle="1" w:styleId="TitleHeading">
    <w:name w:val="Title Heading"/>
    <w:basedOn w:val="Normal"/>
    <w:rsid w:val="00BE4CA6"/>
    <w:pPr>
      <w:widowControl w:val="0"/>
      <w:jc w:val="center"/>
    </w:pPr>
    <w:rPr>
      <w:rFonts w:ascii="Arial Rounded MT Bold" w:hAnsi="Arial Rounded MT Bold"/>
      <w:i/>
      <w:color w:val="008080"/>
      <w:sz w:val="4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438">
      <w:bodyDiv w:val="1"/>
      <w:marLeft w:val="0"/>
      <w:marRight w:val="0"/>
      <w:marTop w:val="0"/>
      <w:marBottom w:val="0"/>
      <w:divBdr>
        <w:top w:val="none" w:sz="0" w:space="0" w:color="auto"/>
        <w:left w:val="none" w:sz="0" w:space="0" w:color="auto"/>
        <w:bottom w:val="none" w:sz="0" w:space="0" w:color="auto"/>
        <w:right w:val="none" w:sz="0" w:space="0" w:color="auto"/>
      </w:divBdr>
    </w:div>
    <w:div w:id="177935759">
      <w:bodyDiv w:val="1"/>
      <w:marLeft w:val="0"/>
      <w:marRight w:val="0"/>
      <w:marTop w:val="0"/>
      <w:marBottom w:val="0"/>
      <w:divBdr>
        <w:top w:val="none" w:sz="0" w:space="0" w:color="auto"/>
        <w:left w:val="none" w:sz="0" w:space="0" w:color="auto"/>
        <w:bottom w:val="none" w:sz="0" w:space="0" w:color="auto"/>
        <w:right w:val="none" w:sz="0" w:space="0" w:color="auto"/>
      </w:divBdr>
    </w:div>
    <w:div w:id="11332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BC5B-EBDA-4529-A891-6F265659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17th Nitrogen Workshop</vt:lpstr>
    </vt:vector>
  </TitlesOfParts>
  <Company>EHSS</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Nitrogen Workshop</dc:title>
  <dc:subject/>
  <dc:creator>NM</dc:creator>
  <cp:keywords/>
  <dc:description/>
  <cp:lastModifiedBy>Zhang, Chaosheng</cp:lastModifiedBy>
  <cp:revision>2</cp:revision>
  <cp:lastPrinted>2020-01-14T09:59:00Z</cp:lastPrinted>
  <dcterms:created xsi:type="dcterms:W3CDTF">2020-01-31T13:36:00Z</dcterms:created>
  <dcterms:modified xsi:type="dcterms:W3CDTF">2020-01-31T13:36:00Z</dcterms:modified>
</cp:coreProperties>
</file>